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08C9" w:rsidRDefault="005708C9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INTERNATIONAL COFFEE COUNCIL</w:t>
      </w:r>
    </w:p>
    <w:p w:rsidR="005708C9" w:rsidRDefault="005708C9">
      <w:pPr>
        <w:jc w:val="center"/>
        <w:rPr>
          <w:rFonts w:ascii="Arial" w:eastAsia="MS Mincho" w:hAnsi="Arial" w:cs="Arial"/>
          <w:b/>
          <w:sz w:val="20"/>
          <w:szCs w:val="20"/>
          <w:lang w:eastAsia="en-US"/>
        </w:rPr>
      </w:pPr>
      <w:r>
        <w:rPr>
          <w:rFonts w:ascii="Arial" w:eastAsia="MS Mincho" w:hAnsi="Arial" w:cs="Arial"/>
          <w:b/>
          <w:sz w:val="20"/>
          <w:szCs w:val="20"/>
          <w:lang w:eastAsia="en-US"/>
        </w:rPr>
        <w:t>111</w:t>
      </w:r>
      <w:r>
        <w:rPr>
          <w:rFonts w:ascii="Arial" w:eastAsia="MS Mincho" w:hAnsi="Arial" w:cs="Arial"/>
          <w:b/>
          <w:sz w:val="20"/>
          <w:szCs w:val="20"/>
          <w:vertAlign w:val="superscript"/>
          <w:lang w:eastAsia="en-US"/>
        </w:rPr>
        <w:t>th</w:t>
      </w:r>
      <w:r>
        <w:rPr>
          <w:rFonts w:ascii="Arial" w:eastAsia="MS Mincho" w:hAnsi="Arial" w:cs="Arial"/>
          <w:b/>
          <w:sz w:val="20"/>
          <w:szCs w:val="20"/>
          <w:lang w:eastAsia="en-US"/>
        </w:rPr>
        <w:t xml:space="preserve"> Session</w:t>
      </w:r>
    </w:p>
    <w:p w:rsidR="005708C9" w:rsidRDefault="005708C9">
      <w:pPr>
        <w:jc w:val="center"/>
        <w:rPr>
          <w:rFonts w:ascii="Arial" w:eastAsia="MS Mincho" w:hAnsi="Arial" w:cs="Arial"/>
          <w:b/>
          <w:sz w:val="20"/>
          <w:szCs w:val="20"/>
          <w:lang w:eastAsia="en-US"/>
        </w:rPr>
      </w:pPr>
      <w:r>
        <w:rPr>
          <w:rFonts w:ascii="Arial" w:eastAsia="MS Mincho" w:hAnsi="Arial" w:cs="Arial"/>
          <w:b/>
          <w:sz w:val="20"/>
          <w:szCs w:val="20"/>
          <w:lang w:eastAsia="en-US"/>
        </w:rPr>
        <w:t>Belo Horizonte, 9 to 12 September 2013</w:t>
      </w:r>
    </w:p>
    <w:p w:rsidR="005708C9" w:rsidRDefault="00ED7238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(last updated 12</w:t>
      </w:r>
      <w:r w:rsidR="005708C9">
        <w:rPr>
          <w:rFonts w:ascii="Arial" w:hAnsi="Arial" w:cs="Arial"/>
          <w:sz w:val="20"/>
          <w:szCs w:val="20"/>
        </w:rPr>
        <w:t>/09/13)</w:t>
      </w:r>
    </w:p>
    <w:p w:rsidR="005708C9" w:rsidRDefault="005708C9">
      <w:pPr>
        <w:rPr>
          <w:rFonts w:ascii="Arial" w:hAnsi="Arial" w:cs="Arial"/>
          <w:sz w:val="20"/>
          <w:szCs w:val="20"/>
        </w:rPr>
      </w:pPr>
    </w:p>
    <w:p w:rsidR="005708C9" w:rsidRDefault="005708C9">
      <w:pPr>
        <w:rPr>
          <w:rFonts w:ascii="Arial" w:hAnsi="Arial" w:cs="Arial"/>
          <w:sz w:val="20"/>
          <w:szCs w:val="20"/>
        </w:rPr>
      </w:pPr>
    </w:p>
    <w:tbl>
      <w:tblPr>
        <w:tblW w:w="9230" w:type="dxa"/>
        <w:jc w:val="center"/>
        <w:tblCellSpacing w:w="15" w:type="dxa"/>
        <w:tblBorders>
          <w:top w:val="outset" w:sz="6" w:space="0" w:color="CCCCCC"/>
          <w:left w:val="outset" w:sz="6" w:space="0" w:color="CCCCCC"/>
          <w:bottom w:val="outset" w:sz="6" w:space="0" w:color="CCCCCC"/>
          <w:right w:val="outset" w:sz="6" w:space="0" w:color="CCCCCC"/>
          <w:insideH w:val="outset" w:sz="6" w:space="0" w:color="CCCCCC"/>
          <w:insideV w:val="outset" w:sz="6" w:space="0" w:color="CCCCCC"/>
        </w:tblBorders>
        <w:shd w:val="clear" w:color="auto" w:fill="D1A375"/>
        <w:tblCellMar>
          <w:top w:w="57" w:type="dxa"/>
          <w:left w:w="57" w:type="dxa"/>
          <w:bottom w:w="57" w:type="dxa"/>
          <w:right w:w="57" w:type="dxa"/>
        </w:tblCellMar>
        <w:tblLook w:val="04A0"/>
      </w:tblPr>
      <w:tblGrid>
        <w:gridCol w:w="1797"/>
        <w:gridCol w:w="1989"/>
        <w:gridCol w:w="1278"/>
        <w:gridCol w:w="1134"/>
        <w:gridCol w:w="1843"/>
        <w:gridCol w:w="1189"/>
      </w:tblGrid>
      <w:tr w:rsidR="005708C9">
        <w:trPr>
          <w:tblCellSpacing w:w="15" w:type="dxa"/>
          <w:jc w:val="center"/>
        </w:trPr>
        <w:tc>
          <w:tcPr>
            <w:tcW w:w="949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D1A375"/>
            <w:vAlign w:val="bottom"/>
            <w:hideMark/>
          </w:tcPr>
          <w:p w:rsidR="005708C9" w:rsidRDefault="005708C9">
            <w:pPr>
              <w:jc w:val="center"/>
              <w:rPr>
                <w:b/>
                <w:lang w:eastAsia="en-US"/>
              </w:rPr>
            </w:pPr>
            <w: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  <w:t>ICC-111-0 Rev. 1</w:t>
            </w:r>
            <w: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  <w:br/>
            </w:r>
            <w:hyperlink r:id="rId5" w:history="1">
              <w:r>
                <w:rPr>
                  <w:rStyle w:val="Hyperlink"/>
                  <w:rFonts w:ascii="Arial" w:hAnsi="Arial" w:cs="Arial"/>
                  <w:b/>
                  <w:sz w:val="20"/>
                  <w:szCs w:val="20"/>
                  <w:lang w:eastAsia="en-US"/>
                </w:rPr>
                <w:t>Draft Agenda</w:t>
              </w:r>
            </w:hyperlink>
          </w:p>
        </w:tc>
        <w:tc>
          <w:tcPr>
            <w:tcW w:w="1061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D1A375"/>
            <w:vAlign w:val="bottom"/>
            <w:hideMark/>
          </w:tcPr>
          <w:p w:rsidR="005708C9" w:rsidRDefault="00317309">
            <w:pPr>
              <w:jc w:val="center"/>
              <w:rPr>
                <w:b/>
                <w:lang w:eastAsia="en-US"/>
              </w:rPr>
            </w:pPr>
            <w:hyperlink r:id="rId6" w:history="1">
              <w:r w:rsidR="005708C9">
                <w:rPr>
                  <w:rStyle w:val="Hyperlink"/>
                  <w:rFonts w:ascii="Arial" w:hAnsi="Arial" w:cs="Arial"/>
                  <w:sz w:val="20"/>
                  <w:szCs w:val="20"/>
                  <w:lang w:eastAsia="en-US"/>
                </w:rPr>
                <w:t>ED-2153/13</w:t>
              </w:r>
              <w:r w:rsidR="005708C9">
                <w:rPr>
                  <w:rFonts w:ascii="Arial" w:hAnsi="Arial" w:cs="Arial"/>
                  <w:color w:val="993300"/>
                  <w:sz w:val="20"/>
                  <w:szCs w:val="20"/>
                  <w:lang w:eastAsia="en-US"/>
                </w:rPr>
                <w:br/>
              </w:r>
              <w:r w:rsidR="005708C9">
                <w:rPr>
                  <w:rStyle w:val="Hyperlink"/>
                  <w:rFonts w:ascii="Arial" w:hAnsi="Arial" w:cs="Arial"/>
                  <w:b/>
                  <w:sz w:val="20"/>
                  <w:szCs w:val="20"/>
                  <w:lang w:eastAsia="en-US"/>
                </w:rPr>
                <w:t>Convocation</w:t>
              </w:r>
            </w:hyperlink>
          </w:p>
        </w:tc>
        <w:tc>
          <w:tcPr>
            <w:tcW w:w="676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D1A375"/>
            <w:vAlign w:val="bottom"/>
            <w:hideMark/>
          </w:tcPr>
          <w:p w:rsidR="005708C9" w:rsidRDefault="00317309">
            <w:pPr>
              <w:jc w:val="center"/>
              <w:rPr>
                <w:rFonts w:ascii="Arial" w:hAnsi="Arial" w:cs="Arial"/>
                <w:b/>
                <w:color w:val="993300"/>
                <w:sz w:val="20"/>
                <w:szCs w:val="20"/>
                <w:lang w:eastAsia="en-US"/>
              </w:rPr>
            </w:pPr>
            <w:hyperlink r:id="rId7" w:history="1">
              <w:r w:rsidR="005708C9">
                <w:rPr>
                  <w:rStyle w:val="Hyperlink"/>
                  <w:rFonts w:ascii="Arial" w:hAnsi="Arial" w:cs="Arial"/>
                  <w:b/>
                  <w:sz w:val="20"/>
                  <w:szCs w:val="20"/>
                  <w:lang w:eastAsia="en-US"/>
                </w:rPr>
                <w:t>Manual for Delegates</w:t>
              </w:r>
            </w:hyperlink>
          </w:p>
        </w:tc>
        <w:tc>
          <w:tcPr>
            <w:tcW w:w="598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D1A375"/>
            <w:vAlign w:val="bottom"/>
            <w:hideMark/>
          </w:tcPr>
          <w:p w:rsidR="005708C9" w:rsidRDefault="00317309">
            <w:pPr>
              <w:jc w:val="center"/>
              <w:rPr>
                <w:rFonts w:ascii="Arial" w:hAnsi="Arial" w:cs="Arial"/>
                <w:b/>
                <w:sz w:val="20"/>
                <w:szCs w:val="20"/>
                <w:lang w:eastAsia="en-US"/>
              </w:rPr>
            </w:pPr>
            <w:hyperlink r:id="rId8" w:history="1">
              <w:r w:rsidR="005708C9">
                <w:rPr>
                  <w:rStyle w:val="Hyperlink"/>
                  <w:rFonts w:ascii="Arial" w:hAnsi="Arial" w:cs="Arial"/>
                  <w:b/>
                  <w:sz w:val="20"/>
                  <w:szCs w:val="20"/>
                  <w:lang w:eastAsia="en-US"/>
                </w:rPr>
                <w:t>Schedule</w:t>
              </w:r>
            </w:hyperlink>
          </w:p>
        </w:tc>
        <w:tc>
          <w:tcPr>
            <w:tcW w:w="982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D1A375"/>
            <w:vAlign w:val="bottom"/>
            <w:hideMark/>
          </w:tcPr>
          <w:p w:rsidR="005708C9" w:rsidRDefault="00317309">
            <w:pPr>
              <w:jc w:val="center"/>
              <w:rPr>
                <w:rFonts w:eastAsiaTheme="minorHAnsi" w:cstheme="minorBidi"/>
                <w:lang w:eastAsia="en-US"/>
              </w:rPr>
            </w:pPr>
            <w:hyperlink r:id="rId9" w:history="1">
              <w:r w:rsidR="005708C9">
                <w:rPr>
                  <w:rStyle w:val="Hyperlink"/>
                  <w:rFonts w:ascii="Arial" w:hAnsi="Arial" w:cs="Arial"/>
                  <w:b/>
                  <w:sz w:val="20"/>
                  <w:szCs w:val="20"/>
                  <w:lang w:eastAsia="en-US"/>
                </w:rPr>
                <w:t>Registration form</w:t>
              </w:r>
            </w:hyperlink>
          </w:p>
        </w:tc>
        <w:tc>
          <w:tcPr>
            <w:tcW w:w="620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D1A375"/>
            <w:hideMark/>
          </w:tcPr>
          <w:p w:rsidR="005708C9" w:rsidRDefault="00317309">
            <w:pPr>
              <w:jc w:val="center"/>
              <w:rPr>
                <w:rFonts w:ascii="Arial" w:eastAsiaTheme="minorHAnsi" w:hAnsi="Arial" w:cs="Arial"/>
                <w:b/>
                <w:sz w:val="20"/>
                <w:szCs w:val="20"/>
                <w:lang w:eastAsia="en-US"/>
              </w:rPr>
            </w:pPr>
            <w:hyperlink r:id="rId10" w:history="1">
              <w:r w:rsidR="005708C9">
                <w:rPr>
                  <w:rStyle w:val="Hyperlink"/>
                  <w:rFonts w:ascii="Arial" w:hAnsi="Arial" w:cs="Arial"/>
                  <w:b/>
                  <w:sz w:val="20"/>
                  <w:szCs w:val="20"/>
                  <w:lang w:eastAsia="en-US"/>
                </w:rPr>
                <w:t>Model credential letter</w:t>
              </w:r>
            </w:hyperlink>
          </w:p>
        </w:tc>
      </w:tr>
    </w:tbl>
    <w:p w:rsidR="005708C9" w:rsidRDefault="005708C9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:rsidR="005708C9" w:rsidRDefault="005708C9">
      <w:pPr>
        <w:jc w:val="center"/>
        <w:rPr>
          <w:rFonts w:ascii="Arial" w:hAnsi="Arial" w:cs="Arial"/>
          <w:b/>
          <w:bCs/>
          <w:sz w:val="20"/>
          <w:szCs w:val="20"/>
        </w:rPr>
      </w:pPr>
    </w:p>
    <w:tbl>
      <w:tblPr>
        <w:tblW w:w="8984" w:type="dxa"/>
        <w:jc w:val="center"/>
        <w:tblCellSpacing w:w="15" w:type="dxa"/>
        <w:tblBorders>
          <w:top w:val="outset" w:sz="6" w:space="0" w:color="CCCCCC"/>
          <w:left w:val="outset" w:sz="6" w:space="0" w:color="CCCCCC"/>
          <w:bottom w:val="outset" w:sz="6" w:space="0" w:color="CCCCCC"/>
          <w:right w:val="outset" w:sz="6" w:space="0" w:color="CCCCCC"/>
          <w:insideH w:val="outset" w:sz="6" w:space="0" w:color="CCCCCC"/>
          <w:insideV w:val="outset" w:sz="6" w:space="0" w:color="CCCCCC"/>
        </w:tblBorders>
        <w:tblCellMar>
          <w:top w:w="57" w:type="dxa"/>
          <w:left w:w="57" w:type="dxa"/>
          <w:bottom w:w="57" w:type="dxa"/>
          <w:right w:w="57" w:type="dxa"/>
        </w:tblCellMar>
        <w:tblLook w:val="04A0"/>
      </w:tblPr>
      <w:tblGrid>
        <w:gridCol w:w="2948"/>
        <w:gridCol w:w="6036"/>
      </w:tblGrid>
      <w:tr w:rsidR="00015B36">
        <w:trPr>
          <w:tblCellSpacing w:w="15" w:type="dxa"/>
          <w:jc w:val="center"/>
        </w:trPr>
        <w:tc>
          <w:tcPr>
            <w:tcW w:w="1616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015B36" w:rsidRDefault="00015B36">
            <w:pP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  <w:t>ICC-111-20</w:t>
            </w:r>
          </w:p>
        </w:tc>
        <w:tc>
          <w:tcPr>
            <w:tcW w:w="3334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015B36" w:rsidRPr="00015B36" w:rsidRDefault="00015B36" w:rsidP="00015B36">
            <w:pPr>
              <w:rPr>
                <w:rFonts w:ascii="Arial" w:hAnsi="Arial" w:cs="Arial"/>
                <w:sz w:val="20"/>
                <w:szCs w:val="20"/>
              </w:rPr>
            </w:pPr>
            <w:hyperlink r:id="rId11" w:history="1">
              <w:r w:rsidRPr="00015B36">
                <w:rPr>
                  <w:rStyle w:val="Hyperlink"/>
                  <w:rFonts w:ascii="Arial" w:hAnsi="Arial" w:cs="Arial"/>
                  <w:bCs/>
                  <w:sz w:val="20"/>
                  <w:szCs w:val="20"/>
                </w:rPr>
                <w:t xml:space="preserve">Statement by H.E. </w:t>
              </w:r>
              <w:proofErr w:type="spellStart"/>
              <w:r w:rsidRPr="00015B36">
                <w:rPr>
                  <w:rStyle w:val="Hyperlink"/>
                  <w:rFonts w:ascii="Arial" w:hAnsi="Arial" w:cs="Arial"/>
                  <w:bCs/>
                  <w:sz w:val="20"/>
                  <w:szCs w:val="20"/>
                </w:rPr>
                <w:t>Kirimi</w:t>
              </w:r>
              <w:proofErr w:type="spellEnd"/>
              <w:r w:rsidRPr="00015B36">
                <w:rPr>
                  <w:rStyle w:val="Hyperlink"/>
                  <w:rFonts w:ascii="Arial" w:hAnsi="Arial" w:cs="Arial"/>
                  <w:bCs/>
                  <w:sz w:val="20"/>
                  <w:szCs w:val="20"/>
                </w:rPr>
                <w:t xml:space="preserve"> Peter </w:t>
              </w:r>
              <w:proofErr w:type="spellStart"/>
              <w:r w:rsidRPr="00015B36">
                <w:rPr>
                  <w:rStyle w:val="Hyperlink"/>
                  <w:rFonts w:ascii="Arial" w:hAnsi="Arial" w:cs="Arial"/>
                  <w:bCs/>
                  <w:sz w:val="20"/>
                  <w:szCs w:val="20"/>
                </w:rPr>
                <w:t>Kaberia</w:t>
              </w:r>
              <w:proofErr w:type="spellEnd"/>
              <w:r w:rsidRPr="00015B36">
                <w:rPr>
                  <w:rStyle w:val="Hyperlink"/>
                  <w:rFonts w:ascii="Arial" w:hAnsi="Arial" w:cs="Arial"/>
                  <w:bCs/>
                  <w:sz w:val="20"/>
                  <w:szCs w:val="20"/>
                </w:rPr>
                <w:t>, Ambassador of Kenya to Brazil on the 4</w:t>
              </w:r>
              <w:r w:rsidRPr="00015B36">
                <w:rPr>
                  <w:rStyle w:val="Hyperlink"/>
                  <w:rFonts w:ascii="Arial" w:hAnsi="Arial" w:cs="Arial"/>
                  <w:bCs/>
                  <w:sz w:val="20"/>
                  <w:szCs w:val="20"/>
                  <w:vertAlign w:val="superscript"/>
                </w:rPr>
                <w:t>th</w:t>
              </w:r>
              <w:r w:rsidRPr="00015B36">
                <w:rPr>
                  <w:rStyle w:val="Hyperlink"/>
                  <w:rFonts w:ascii="Arial" w:hAnsi="Arial" w:cs="Arial"/>
                  <w:bCs/>
                  <w:sz w:val="20"/>
                  <w:szCs w:val="20"/>
                </w:rPr>
                <w:t xml:space="preserve"> World Coffee Conference to the </w:t>
              </w:r>
              <w:r w:rsidRPr="00015B36">
                <w:rPr>
                  <w:rStyle w:val="Hyperlink"/>
                  <w:rFonts w:ascii="Arial" w:hAnsi="Arial" w:cs="Arial"/>
                  <w:bCs/>
                  <w:spacing w:val="-4"/>
                  <w:sz w:val="20"/>
                  <w:szCs w:val="20"/>
                </w:rPr>
                <w:t>111</w:t>
              </w:r>
              <w:r w:rsidRPr="00015B36">
                <w:rPr>
                  <w:rStyle w:val="Hyperlink"/>
                  <w:rFonts w:ascii="Arial" w:hAnsi="Arial" w:cs="Arial"/>
                  <w:bCs/>
                  <w:spacing w:val="-4"/>
                  <w:sz w:val="20"/>
                  <w:szCs w:val="20"/>
                  <w:vertAlign w:val="superscript"/>
                </w:rPr>
                <w:t>th</w:t>
              </w:r>
              <w:r w:rsidRPr="00015B36">
                <w:rPr>
                  <w:rStyle w:val="Hyperlink"/>
                  <w:rFonts w:ascii="Arial" w:hAnsi="Arial" w:cs="Arial"/>
                  <w:bCs/>
                  <w:spacing w:val="-4"/>
                  <w:sz w:val="20"/>
                  <w:szCs w:val="20"/>
                </w:rPr>
                <w:t xml:space="preserve"> Session of the International Coffee Council</w:t>
              </w:r>
              <w:r w:rsidRPr="00015B36">
                <w:rPr>
                  <w:rStyle w:val="Hyperlink"/>
                  <w:rFonts w:ascii="Arial" w:hAnsi="Arial" w:cs="Arial"/>
                  <w:bCs/>
                  <w:sz w:val="20"/>
                  <w:szCs w:val="20"/>
                </w:rPr>
                <w:t xml:space="preserve"> on 9 September 2013</w:t>
              </w:r>
            </w:hyperlink>
          </w:p>
        </w:tc>
      </w:tr>
      <w:tr w:rsidR="00641052">
        <w:trPr>
          <w:tblCellSpacing w:w="15" w:type="dxa"/>
          <w:jc w:val="center"/>
        </w:trPr>
        <w:tc>
          <w:tcPr>
            <w:tcW w:w="1616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641052" w:rsidRDefault="00641052">
            <w:pP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  <w:t>ICC-111-18</w:t>
            </w:r>
          </w:p>
        </w:tc>
        <w:tc>
          <w:tcPr>
            <w:tcW w:w="3334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641052" w:rsidRPr="005708C9" w:rsidRDefault="00317309">
            <w:pPr>
              <w:rPr>
                <w:rFonts w:ascii="Arial" w:hAnsi="Arial" w:cs="Arial"/>
                <w:bCs/>
                <w:sz w:val="20"/>
                <w:szCs w:val="20"/>
                <w:lang w:eastAsia="en-US"/>
              </w:rPr>
            </w:pPr>
            <w:hyperlink r:id="rId12" w:history="1">
              <w:r w:rsidR="005708C9" w:rsidRPr="00FE1742">
                <w:rPr>
                  <w:rStyle w:val="Hyperlink"/>
                  <w:rFonts w:ascii="Arial" w:hAnsi="Arial" w:cs="Arial"/>
                  <w:bCs/>
                  <w:sz w:val="20"/>
                  <w:szCs w:val="20"/>
                </w:rPr>
                <w:t xml:space="preserve">Statement by the Mr </w:t>
              </w:r>
              <w:r w:rsidR="005708C9" w:rsidRPr="00FE1742">
                <w:rPr>
                  <w:rStyle w:val="Hyperlink"/>
                  <w:rFonts w:ascii="Arial" w:hAnsi="Arial" w:cs="Arial"/>
                  <w:bCs/>
                  <w:sz w:val="20"/>
                  <w:szCs w:val="20"/>
                  <w:lang w:val="en-US"/>
                </w:rPr>
                <w:t>J S Deepak</w:t>
              </w:r>
              <w:r w:rsidR="005708C9" w:rsidRPr="00FE1742">
                <w:rPr>
                  <w:rStyle w:val="Hyperlink"/>
                  <w:rFonts w:ascii="Arial" w:hAnsi="Arial" w:cs="Arial"/>
                  <w:bCs/>
                  <w:sz w:val="20"/>
                  <w:szCs w:val="20"/>
                </w:rPr>
                <w:t xml:space="preserve">, </w:t>
              </w:r>
              <w:r w:rsidR="005708C9" w:rsidRPr="00FE1742">
                <w:rPr>
                  <w:rStyle w:val="Hyperlink"/>
                  <w:rFonts w:ascii="Arial" w:hAnsi="Arial" w:cs="Arial"/>
                  <w:bCs/>
                  <w:sz w:val="20"/>
                  <w:szCs w:val="20"/>
                  <w:lang w:val="en-US"/>
                </w:rPr>
                <w:t xml:space="preserve">Additional Secretary of the Government of India </w:t>
              </w:r>
              <w:r w:rsidR="005708C9" w:rsidRPr="00FE1742">
                <w:rPr>
                  <w:rStyle w:val="Hyperlink"/>
                  <w:rFonts w:ascii="Arial" w:hAnsi="Arial" w:cs="Arial"/>
                  <w:bCs/>
                  <w:sz w:val="20"/>
                  <w:szCs w:val="20"/>
                </w:rPr>
                <w:t>to the 111</w:t>
              </w:r>
              <w:r w:rsidR="005708C9" w:rsidRPr="00FE1742">
                <w:rPr>
                  <w:rStyle w:val="Hyperlink"/>
                  <w:rFonts w:ascii="Arial" w:hAnsi="Arial" w:cs="Arial"/>
                  <w:bCs/>
                  <w:sz w:val="20"/>
                  <w:szCs w:val="20"/>
                  <w:vertAlign w:val="superscript"/>
                </w:rPr>
                <w:t>th</w:t>
              </w:r>
              <w:r w:rsidR="005708C9" w:rsidRPr="00FE1742">
                <w:rPr>
                  <w:rStyle w:val="Hyperlink"/>
                  <w:rFonts w:ascii="Arial" w:hAnsi="Arial" w:cs="Arial"/>
                  <w:bCs/>
                  <w:sz w:val="20"/>
                  <w:szCs w:val="20"/>
                </w:rPr>
                <w:t xml:space="preserve"> Session of the International Coffee Council on 9 September 2013</w:t>
              </w:r>
            </w:hyperlink>
          </w:p>
        </w:tc>
      </w:tr>
      <w:tr w:rsidR="00641052">
        <w:trPr>
          <w:tblCellSpacing w:w="15" w:type="dxa"/>
          <w:jc w:val="center"/>
        </w:trPr>
        <w:tc>
          <w:tcPr>
            <w:tcW w:w="1616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641052" w:rsidRDefault="00641052">
            <w:pP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  <w:t>ICC-111-17</w:t>
            </w:r>
          </w:p>
        </w:tc>
        <w:tc>
          <w:tcPr>
            <w:tcW w:w="3334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641052" w:rsidRPr="005708C9" w:rsidRDefault="00317309" w:rsidP="005708C9">
            <w:pPr>
              <w:rPr>
                <w:rFonts w:ascii="Arial" w:hAnsi="Arial" w:cs="Arial"/>
                <w:bCs/>
                <w:sz w:val="20"/>
                <w:szCs w:val="20"/>
                <w:lang w:eastAsia="en-US"/>
              </w:rPr>
            </w:pPr>
            <w:hyperlink r:id="rId13" w:history="1">
              <w:r w:rsidR="005708C9" w:rsidRPr="00FE1742">
                <w:rPr>
                  <w:rStyle w:val="Hyperlink"/>
                  <w:rFonts w:ascii="Arial" w:hAnsi="Arial" w:cs="Arial"/>
                  <w:bCs/>
                  <w:sz w:val="20"/>
                  <w:szCs w:val="20"/>
                </w:rPr>
                <w:t xml:space="preserve">Statement by </w:t>
              </w:r>
              <w:r w:rsidR="005708C9" w:rsidRPr="00FE1742">
                <w:rPr>
                  <w:rStyle w:val="Hyperlink"/>
                  <w:rFonts w:ascii="Arial" w:hAnsi="Arial" w:cs="Arial"/>
                  <w:sz w:val="20"/>
                  <w:szCs w:val="20"/>
                </w:rPr>
                <w:t xml:space="preserve">Dr </w:t>
              </w:r>
              <w:proofErr w:type="spellStart"/>
              <w:r w:rsidR="005708C9" w:rsidRPr="00FE1742">
                <w:rPr>
                  <w:rStyle w:val="Hyperlink"/>
                  <w:rFonts w:ascii="Arial" w:hAnsi="Arial" w:cs="Arial"/>
                  <w:sz w:val="20"/>
                  <w:szCs w:val="20"/>
                </w:rPr>
                <w:t>Juma</w:t>
              </w:r>
              <w:proofErr w:type="spellEnd"/>
              <w:r w:rsidR="005708C9" w:rsidRPr="00FE1742">
                <w:rPr>
                  <w:rStyle w:val="Hyperlink"/>
                  <w:rFonts w:ascii="Arial" w:hAnsi="Arial" w:cs="Arial"/>
                  <w:sz w:val="20"/>
                  <w:szCs w:val="20"/>
                </w:rPr>
                <w:t xml:space="preserve"> </w:t>
              </w:r>
              <w:proofErr w:type="spellStart"/>
              <w:r w:rsidR="005708C9" w:rsidRPr="00FE1742">
                <w:rPr>
                  <w:rStyle w:val="Hyperlink"/>
                  <w:rFonts w:ascii="Arial" w:hAnsi="Arial" w:cs="Arial"/>
                  <w:sz w:val="20"/>
                  <w:szCs w:val="20"/>
                </w:rPr>
                <w:t>Ngasongwa</w:t>
              </w:r>
              <w:proofErr w:type="spellEnd"/>
              <w:r w:rsidR="005708C9" w:rsidRPr="00FE1742">
                <w:rPr>
                  <w:rStyle w:val="Hyperlink"/>
                  <w:rFonts w:ascii="Arial" w:hAnsi="Arial" w:cs="Arial"/>
                  <w:sz w:val="20"/>
                  <w:szCs w:val="20"/>
                </w:rPr>
                <w:t xml:space="preserve">, Head of the Tanzanian Delegation </w:t>
              </w:r>
              <w:r w:rsidR="005708C9" w:rsidRPr="00FE1742">
                <w:rPr>
                  <w:rStyle w:val="Hyperlink"/>
                  <w:rFonts w:ascii="Arial" w:hAnsi="Arial" w:cs="Arial"/>
                  <w:bCs/>
                  <w:sz w:val="20"/>
                  <w:szCs w:val="20"/>
                </w:rPr>
                <w:t>to the 111</w:t>
              </w:r>
              <w:r w:rsidR="005708C9" w:rsidRPr="00FE1742">
                <w:rPr>
                  <w:rStyle w:val="Hyperlink"/>
                  <w:rFonts w:ascii="Arial" w:hAnsi="Arial" w:cs="Arial"/>
                  <w:bCs/>
                  <w:sz w:val="20"/>
                  <w:szCs w:val="20"/>
                  <w:vertAlign w:val="superscript"/>
                </w:rPr>
                <w:t>th</w:t>
              </w:r>
              <w:r w:rsidR="005708C9" w:rsidRPr="00FE1742">
                <w:rPr>
                  <w:rStyle w:val="Hyperlink"/>
                  <w:rFonts w:ascii="Arial" w:hAnsi="Arial" w:cs="Arial"/>
                  <w:bCs/>
                  <w:sz w:val="20"/>
                  <w:szCs w:val="20"/>
                </w:rPr>
                <w:t xml:space="preserve"> Session of the International Coffee Council on 9 September 2013</w:t>
              </w:r>
            </w:hyperlink>
          </w:p>
        </w:tc>
      </w:tr>
      <w:tr w:rsidR="00ED7238">
        <w:trPr>
          <w:tblCellSpacing w:w="15" w:type="dxa"/>
          <w:jc w:val="center"/>
        </w:trPr>
        <w:tc>
          <w:tcPr>
            <w:tcW w:w="1616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ED7238" w:rsidRDefault="00ED7238">
            <w:pP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  <w:t>ICC-111-16</w:t>
            </w:r>
          </w:p>
        </w:tc>
        <w:tc>
          <w:tcPr>
            <w:tcW w:w="3334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ED7238" w:rsidRPr="00ED7238" w:rsidRDefault="00317309" w:rsidP="00ED7238">
            <w:pPr>
              <w:rPr>
                <w:rFonts w:ascii="Arial" w:hAnsi="Arial" w:cs="Arial"/>
                <w:sz w:val="20"/>
                <w:szCs w:val="20"/>
              </w:rPr>
            </w:pPr>
            <w:hyperlink r:id="rId14" w:history="1">
              <w:r w:rsidR="00ED7238" w:rsidRPr="00ED7238">
                <w:rPr>
                  <w:rStyle w:val="Hyperlink"/>
                  <w:rFonts w:ascii="Arial" w:hAnsi="Arial" w:cs="Arial"/>
                  <w:bCs/>
                  <w:spacing w:val="-4"/>
                  <w:sz w:val="20"/>
                  <w:szCs w:val="20"/>
                </w:rPr>
                <w:t xml:space="preserve">Statement by Mr </w:t>
              </w:r>
              <w:proofErr w:type="spellStart"/>
              <w:r w:rsidR="00ED7238" w:rsidRPr="00ED7238">
                <w:rPr>
                  <w:rStyle w:val="Hyperlink"/>
                  <w:rFonts w:ascii="Arial" w:hAnsi="Arial" w:cs="Arial"/>
                  <w:bCs/>
                  <w:spacing w:val="-4"/>
                  <w:sz w:val="20"/>
                  <w:szCs w:val="20"/>
                </w:rPr>
                <w:t>Belisario</w:t>
              </w:r>
              <w:proofErr w:type="spellEnd"/>
              <w:r w:rsidR="00ED7238" w:rsidRPr="00ED7238">
                <w:rPr>
                  <w:rStyle w:val="Hyperlink"/>
                  <w:rFonts w:ascii="Arial" w:hAnsi="Arial" w:cs="Arial"/>
                  <w:bCs/>
                  <w:spacing w:val="-4"/>
                  <w:sz w:val="20"/>
                  <w:szCs w:val="20"/>
                </w:rPr>
                <w:t xml:space="preserve"> </w:t>
              </w:r>
              <w:proofErr w:type="spellStart"/>
              <w:r w:rsidR="00ED7238" w:rsidRPr="00ED7238">
                <w:rPr>
                  <w:rStyle w:val="Hyperlink"/>
                  <w:rFonts w:ascii="Arial" w:hAnsi="Arial" w:cs="Arial"/>
                  <w:bCs/>
                  <w:spacing w:val="-4"/>
                  <w:sz w:val="20"/>
                  <w:szCs w:val="20"/>
                </w:rPr>
                <w:t>Domínguez</w:t>
              </w:r>
              <w:proofErr w:type="spellEnd"/>
              <w:r w:rsidR="00ED7238" w:rsidRPr="00ED7238">
                <w:rPr>
                  <w:rStyle w:val="Hyperlink"/>
                  <w:rFonts w:ascii="Arial" w:hAnsi="Arial" w:cs="Arial"/>
                  <w:bCs/>
                  <w:spacing w:val="-4"/>
                  <w:sz w:val="20"/>
                  <w:szCs w:val="20"/>
                </w:rPr>
                <w:t xml:space="preserve"> </w:t>
              </w:r>
              <w:proofErr w:type="spellStart"/>
              <w:r w:rsidR="00ED7238" w:rsidRPr="00ED7238">
                <w:rPr>
                  <w:rStyle w:val="Hyperlink"/>
                  <w:rFonts w:ascii="Arial" w:hAnsi="Arial" w:cs="Arial"/>
                  <w:bCs/>
                  <w:spacing w:val="-4"/>
                  <w:sz w:val="20"/>
                  <w:szCs w:val="20"/>
                </w:rPr>
                <w:t>Méndez</w:t>
              </w:r>
              <w:proofErr w:type="spellEnd"/>
              <w:r w:rsidR="00ED7238" w:rsidRPr="00ED7238">
                <w:rPr>
                  <w:rStyle w:val="Hyperlink"/>
                  <w:rFonts w:ascii="Arial" w:hAnsi="Arial" w:cs="Arial"/>
                  <w:bCs/>
                  <w:spacing w:val="-4"/>
                  <w:sz w:val="20"/>
                  <w:szCs w:val="20"/>
                </w:rPr>
                <w:t>,</w:t>
              </w:r>
              <w:r w:rsidR="00ED7238" w:rsidRPr="00ED7238">
                <w:rPr>
                  <w:rStyle w:val="Hyperlink"/>
                  <w:rFonts w:ascii="Arial" w:hAnsi="Arial" w:cs="Arial"/>
                  <w:bCs/>
                  <w:sz w:val="20"/>
                  <w:szCs w:val="20"/>
                </w:rPr>
                <w:t xml:space="preserve"> Head of the Mexican Delegation, to the 111</w:t>
              </w:r>
              <w:r w:rsidR="00ED7238" w:rsidRPr="00ED7238">
                <w:rPr>
                  <w:rStyle w:val="Hyperlink"/>
                  <w:rFonts w:ascii="Arial" w:hAnsi="Arial" w:cs="Arial"/>
                  <w:bCs/>
                  <w:sz w:val="20"/>
                  <w:szCs w:val="20"/>
                  <w:vertAlign w:val="superscript"/>
                </w:rPr>
                <w:t>th</w:t>
              </w:r>
              <w:r w:rsidR="00ED7238" w:rsidRPr="00ED7238">
                <w:rPr>
                  <w:rStyle w:val="Hyperlink"/>
                  <w:rFonts w:ascii="Arial" w:hAnsi="Arial" w:cs="Arial"/>
                  <w:bCs/>
                  <w:sz w:val="20"/>
                  <w:szCs w:val="20"/>
                </w:rPr>
                <w:t xml:space="preserve"> Session of the International Coffee Council on 9 September 2013</w:t>
              </w:r>
            </w:hyperlink>
          </w:p>
        </w:tc>
      </w:tr>
      <w:tr w:rsidR="00641052">
        <w:trPr>
          <w:tblCellSpacing w:w="15" w:type="dxa"/>
          <w:jc w:val="center"/>
        </w:trPr>
        <w:tc>
          <w:tcPr>
            <w:tcW w:w="1616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641052" w:rsidRDefault="00641052">
            <w:pP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  <w:t>ICC-111-15</w:t>
            </w:r>
          </w:p>
        </w:tc>
        <w:tc>
          <w:tcPr>
            <w:tcW w:w="3334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641052" w:rsidRPr="005708C9" w:rsidRDefault="00317309" w:rsidP="005708C9">
            <w:pPr>
              <w:rPr>
                <w:rFonts w:ascii="Arial" w:hAnsi="Arial" w:cs="Arial"/>
                <w:bCs/>
                <w:sz w:val="20"/>
                <w:szCs w:val="20"/>
                <w:lang w:eastAsia="en-US"/>
              </w:rPr>
            </w:pPr>
            <w:hyperlink r:id="rId15" w:history="1">
              <w:r w:rsidR="005708C9" w:rsidRPr="00FE1742">
                <w:rPr>
                  <w:rStyle w:val="Hyperlink"/>
                  <w:rFonts w:ascii="Arial" w:hAnsi="Arial" w:cs="Arial"/>
                  <w:bCs/>
                  <w:sz w:val="20"/>
                  <w:szCs w:val="20"/>
                </w:rPr>
                <w:t xml:space="preserve">Statement by Mr </w:t>
              </w:r>
              <w:proofErr w:type="spellStart"/>
              <w:r w:rsidR="005708C9" w:rsidRPr="00FE1742">
                <w:rPr>
                  <w:rStyle w:val="Hyperlink"/>
                  <w:rFonts w:ascii="Arial" w:hAnsi="Arial" w:cs="Arial"/>
                  <w:bCs/>
                  <w:sz w:val="20"/>
                  <w:szCs w:val="20"/>
                </w:rPr>
                <w:t>Luong</w:t>
              </w:r>
              <w:proofErr w:type="spellEnd"/>
              <w:r w:rsidR="005708C9" w:rsidRPr="00FE1742">
                <w:rPr>
                  <w:rStyle w:val="Hyperlink"/>
                  <w:rFonts w:ascii="Arial" w:hAnsi="Arial" w:cs="Arial"/>
                  <w:bCs/>
                  <w:sz w:val="20"/>
                  <w:szCs w:val="20"/>
                </w:rPr>
                <w:t xml:space="preserve"> Van </w:t>
              </w:r>
              <w:proofErr w:type="spellStart"/>
              <w:r w:rsidR="005708C9" w:rsidRPr="00FE1742">
                <w:rPr>
                  <w:rStyle w:val="Hyperlink"/>
                  <w:rFonts w:ascii="Arial" w:hAnsi="Arial" w:cs="Arial"/>
                  <w:bCs/>
                  <w:sz w:val="20"/>
                  <w:szCs w:val="20"/>
                </w:rPr>
                <w:t>Tu</w:t>
              </w:r>
              <w:proofErr w:type="spellEnd"/>
              <w:r w:rsidR="005708C9" w:rsidRPr="00FE1742">
                <w:rPr>
                  <w:rStyle w:val="Hyperlink"/>
                  <w:rFonts w:ascii="Arial" w:hAnsi="Arial" w:cs="Arial"/>
                  <w:bCs/>
                  <w:sz w:val="20"/>
                  <w:szCs w:val="20"/>
                </w:rPr>
                <w:t>, Chairman of the Vietnam Coffee and Cocoa Association to the 111</w:t>
              </w:r>
              <w:r w:rsidR="005708C9" w:rsidRPr="00FE1742">
                <w:rPr>
                  <w:rStyle w:val="Hyperlink"/>
                  <w:rFonts w:ascii="Arial" w:hAnsi="Arial" w:cs="Arial"/>
                  <w:bCs/>
                  <w:sz w:val="20"/>
                  <w:szCs w:val="20"/>
                  <w:vertAlign w:val="superscript"/>
                </w:rPr>
                <w:t>th</w:t>
              </w:r>
              <w:r w:rsidR="005708C9" w:rsidRPr="00FE1742">
                <w:rPr>
                  <w:rStyle w:val="Hyperlink"/>
                  <w:rFonts w:ascii="Arial" w:hAnsi="Arial" w:cs="Arial"/>
                  <w:bCs/>
                  <w:sz w:val="20"/>
                  <w:szCs w:val="20"/>
                </w:rPr>
                <w:t xml:space="preserve"> Session of the International Coffee Council on 9 September 2013</w:t>
              </w:r>
            </w:hyperlink>
          </w:p>
        </w:tc>
      </w:tr>
      <w:tr w:rsidR="00641052">
        <w:trPr>
          <w:tblCellSpacing w:w="15" w:type="dxa"/>
          <w:jc w:val="center"/>
        </w:trPr>
        <w:tc>
          <w:tcPr>
            <w:tcW w:w="1616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641052" w:rsidRDefault="00641052">
            <w:pP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  <w:t>ICC-111-14</w:t>
            </w:r>
          </w:p>
        </w:tc>
        <w:tc>
          <w:tcPr>
            <w:tcW w:w="3334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641052" w:rsidRDefault="00317309" w:rsidP="00641052">
            <w:pPr>
              <w:rPr>
                <w:rFonts w:ascii="Arial" w:hAnsi="Arial" w:cs="Arial"/>
                <w:bCs/>
                <w:sz w:val="20"/>
                <w:szCs w:val="20"/>
                <w:lang w:eastAsia="en-US"/>
              </w:rPr>
            </w:pPr>
            <w:hyperlink r:id="rId16" w:history="1">
              <w:r w:rsidR="00641052" w:rsidRPr="00306661">
                <w:rPr>
                  <w:rStyle w:val="Hyperlink"/>
                  <w:rFonts w:ascii="Arial" w:hAnsi="Arial" w:cs="Arial"/>
                  <w:bCs/>
                  <w:sz w:val="20"/>
                  <w:szCs w:val="20"/>
                </w:rPr>
                <w:t xml:space="preserve">Statement by Mr </w:t>
              </w:r>
              <w:proofErr w:type="spellStart"/>
              <w:r w:rsidR="00641052" w:rsidRPr="00306661">
                <w:rPr>
                  <w:rStyle w:val="Hyperlink"/>
                  <w:rFonts w:ascii="Arial" w:hAnsi="Arial" w:cs="Arial"/>
                  <w:bCs/>
                  <w:sz w:val="20"/>
                  <w:szCs w:val="20"/>
                </w:rPr>
                <w:t>Aloys</w:t>
              </w:r>
              <w:proofErr w:type="spellEnd"/>
              <w:r w:rsidR="00641052" w:rsidRPr="00306661">
                <w:rPr>
                  <w:rStyle w:val="Hyperlink"/>
                  <w:rFonts w:ascii="Arial" w:hAnsi="Arial" w:cs="Arial"/>
                  <w:bCs/>
                  <w:sz w:val="20"/>
                  <w:szCs w:val="20"/>
                </w:rPr>
                <w:t xml:space="preserve"> </w:t>
              </w:r>
              <w:proofErr w:type="spellStart"/>
              <w:r w:rsidR="00641052" w:rsidRPr="00306661">
                <w:rPr>
                  <w:rStyle w:val="Hyperlink"/>
                  <w:rFonts w:ascii="Arial" w:hAnsi="Arial" w:cs="Arial"/>
                  <w:bCs/>
                  <w:sz w:val="20"/>
                  <w:szCs w:val="20"/>
                </w:rPr>
                <w:t>Ntakirutimana</w:t>
              </w:r>
              <w:proofErr w:type="spellEnd"/>
              <w:r w:rsidR="00641052" w:rsidRPr="00306661">
                <w:rPr>
                  <w:rStyle w:val="Hyperlink"/>
                  <w:rFonts w:ascii="Arial" w:hAnsi="Arial" w:cs="Arial"/>
                  <w:bCs/>
                  <w:sz w:val="20"/>
                  <w:szCs w:val="20"/>
                </w:rPr>
                <w:t>, General Director of the Burundi Regulatory Authority of the Coffee Sector to the 111</w:t>
              </w:r>
              <w:r w:rsidR="00641052" w:rsidRPr="00306661">
                <w:rPr>
                  <w:rStyle w:val="Hyperlink"/>
                  <w:rFonts w:ascii="Arial" w:hAnsi="Arial" w:cs="Arial"/>
                  <w:bCs/>
                  <w:sz w:val="20"/>
                  <w:szCs w:val="20"/>
                  <w:vertAlign w:val="superscript"/>
                </w:rPr>
                <w:t>th</w:t>
              </w:r>
              <w:r w:rsidR="00641052" w:rsidRPr="00306661">
                <w:rPr>
                  <w:rStyle w:val="Hyperlink"/>
                  <w:rFonts w:ascii="Arial" w:hAnsi="Arial" w:cs="Arial"/>
                  <w:bCs/>
                  <w:sz w:val="20"/>
                  <w:szCs w:val="20"/>
                </w:rPr>
                <w:t xml:space="preserve"> Session of the International Coffee Council on 9 September 2013</w:t>
              </w:r>
            </w:hyperlink>
          </w:p>
        </w:tc>
      </w:tr>
      <w:tr w:rsidR="00641052">
        <w:trPr>
          <w:tblCellSpacing w:w="15" w:type="dxa"/>
          <w:jc w:val="center"/>
        </w:trPr>
        <w:tc>
          <w:tcPr>
            <w:tcW w:w="1616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641052" w:rsidRDefault="00641052">
            <w:pP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  <w:t>ICC-111-13</w:t>
            </w:r>
          </w:p>
        </w:tc>
        <w:tc>
          <w:tcPr>
            <w:tcW w:w="3334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641052" w:rsidRPr="00641052" w:rsidRDefault="00317309" w:rsidP="00641052">
            <w:pPr>
              <w:rPr>
                <w:rFonts w:ascii="Arial" w:hAnsi="Arial" w:cs="Arial"/>
                <w:bCs/>
                <w:sz w:val="20"/>
                <w:szCs w:val="20"/>
                <w:lang w:eastAsia="en-US"/>
              </w:rPr>
            </w:pPr>
            <w:hyperlink r:id="rId17" w:history="1">
              <w:r w:rsidR="00641052" w:rsidRPr="00306661">
                <w:rPr>
                  <w:rStyle w:val="Hyperlink"/>
                  <w:rFonts w:ascii="Arial" w:hAnsi="Arial" w:cs="Arial"/>
                  <w:bCs/>
                  <w:sz w:val="20"/>
                  <w:szCs w:val="20"/>
                </w:rPr>
                <w:t>Statement by</w:t>
              </w:r>
              <w:r w:rsidR="00FE1742" w:rsidRPr="00306661">
                <w:rPr>
                  <w:rStyle w:val="Hyperlink"/>
                  <w:rFonts w:ascii="Arial" w:hAnsi="Arial" w:cs="Arial"/>
                  <w:bCs/>
                  <w:sz w:val="20"/>
                  <w:szCs w:val="20"/>
                </w:rPr>
                <w:t xml:space="preserve"> Mr </w:t>
              </w:r>
              <w:proofErr w:type="spellStart"/>
              <w:r w:rsidR="00FE1742" w:rsidRPr="00306661">
                <w:rPr>
                  <w:rStyle w:val="Hyperlink"/>
                  <w:rFonts w:ascii="Arial" w:hAnsi="Arial" w:cs="Arial"/>
                  <w:bCs/>
                  <w:sz w:val="20"/>
                  <w:szCs w:val="20"/>
                </w:rPr>
                <w:t>Farid</w:t>
              </w:r>
              <w:proofErr w:type="spellEnd"/>
              <w:r w:rsidR="00FE1742" w:rsidRPr="00306661">
                <w:rPr>
                  <w:rStyle w:val="Hyperlink"/>
                  <w:rFonts w:ascii="Arial" w:hAnsi="Arial" w:cs="Arial"/>
                  <w:bCs/>
                  <w:sz w:val="20"/>
                  <w:szCs w:val="20"/>
                </w:rPr>
                <w:t xml:space="preserve"> Ahmed </w:t>
              </w:r>
              <w:proofErr w:type="spellStart"/>
              <w:r w:rsidR="00FE1742" w:rsidRPr="00306661">
                <w:rPr>
                  <w:rStyle w:val="Hyperlink"/>
                  <w:rFonts w:ascii="Arial" w:hAnsi="Arial" w:cs="Arial"/>
                  <w:bCs/>
                  <w:sz w:val="20"/>
                  <w:szCs w:val="20"/>
                </w:rPr>
                <w:t>Mo</w:t>
              </w:r>
              <w:r w:rsidR="00641052" w:rsidRPr="00306661">
                <w:rPr>
                  <w:rStyle w:val="Hyperlink"/>
                  <w:rFonts w:ascii="Arial" w:hAnsi="Arial" w:cs="Arial"/>
                  <w:bCs/>
                  <w:sz w:val="20"/>
                  <w:szCs w:val="20"/>
                </w:rPr>
                <w:t>gawar</w:t>
              </w:r>
              <w:proofErr w:type="spellEnd"/>
              <w:r w:rsidR="00641052" w:rsidRPr="00306661">
                <w:rPr>
                  <w:rStyle w:val="Hyperlink"/>
                  <w:rFonts w:ascii="Arial" w:hAnsi="Arial" w:cs="Arial"/>
                  <w:bCs/>
                  <w:sz w:val="20"/>
                  <w:szCs w:val="20"/>
                </w:rPr>
                <w:t>, Minister of Agriculture and Irrigation of Yemen, to the 111</w:t>
              </w:r>
              <w:r w:rsidR="00641052" w:rsidRPr="00306661">
                <w:rPr>
                  <w:rStyle w:val="Hyperlink"/>
                  <w:rFonts w:ascii="Arial" w:hAnsi="Arial" w:cs="Arial"/>
                  <w:bCs/>
                  <w:sz w:val="20"/>
                  <w:szCs w:val="20"/>
                  <w:vertAlign w:val="superscript"/>
                </w:rPr>
                <w:t>th</w:t>
              </w:r>
              <w:r w:rsidR="00641052" w:rsidRPr="00306661">
                <w:rPr>
                  <w:rStyle w:val="Hyperlink"/>
                  <w:rFonts w:ascii="Arial" w:hAnsi="Arial" w:cs="Arial"/>
                  <w:bCs/>
                  <w:sz w:val="20"/>
                  <w:szCs w:val="20"/>
                </w:rPr>
                <w:t xml:space="preserve"> Session of the International Coffee Council on 9 September 2013</w:t>
              </w:r>
            </w:hyperlink>
          </w:p>
        </w:tc>
      </w:tr>
      <w:tr w:rsidR="00FE1742">
        <w:trPr>
          <w:tblCellSpacing w:w="15" w:type="dxa"/>
          <w:jc w:val="center"/>
        </w:trPr>
        <w:tc>
          <w:tcPr>
            <w:tcW w:w="1616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FE1742" w:rsidRDefault="00FE1742">
            <w:pP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  <w:t>ICC-111-12</w:t>
            </w:r>
          </w:p>
        </w:tc>
        <w:tc>
          <w:tcPr>
            <w:tcW w:w="3334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FE1742" w:rsidRPr="00FE1742" w:rsidRDefault="00317309" w:rsidP="00FE1742">
            <w:pPr>
              <w:rPr>
                <w:rFonts w:ascii="Arial" w:hAnsi="Arial" w:cs="Arial"/>
                <w:bCs/>
                <w:sz w:val="20"/>
                <w:szCs w:val="20"/>
              </w:rPr>
            </w:pPr>
            <w:hyperlink r:id="rId18" w:history="1">
              <w:r w:rsidR="00FE1742" w:rsidRPr="00FE1742">
                <w:rPr>
                  <w:rStyle w:val="Hyperlink"/>
                  <w:rFonts w:ascii="Arial" w:hAnsi="Arial" w:cs="Arial"/>
                  <w:bCs/>
                  <w:sz w:val="20"/>
                  <w:szCs w:val="20"/>
                </w:rPr>
                <w:t xml:space="preserve">Statement by His Excellency, Mr </w:t>
              </w:r>
              <w:proofErr w:type="spellStart"/>
              <w:r w:rsidR="00FE1742" w:rsidRPr="00FE1742">
                <w:rPr>
                  <w:rStyle w:val="Hyperlink"/>
                  <w:rFonts w:ascii="Arial" w:hAnsi="Arial" w:cs="Arial"/>
                  <w:bCs/>
                  <w:sz w:val="20"/>
                  <w:szCs w:val="20"/>
                </w:rPr>
                <w:t>Afonso</w:t>
              </w:r>
              <w:proofErr w:type="spellEnd"/>
              <w:r w:rsidR="00FE1742" w:rsidRPr="00FE1742">
                <w:rPr>
                  <w:rStyle w:val="Hyperlink"/>
                  <w:rFonts w:ascii="Arial" w:hAnsi="Arial" w:cs="Arial"/>
                  <w:bCs/>
                  <w:sz w:val="20"/>
                  <w:szCs w:val="20"/>
                </w:rPr>
                <w:t xml:space="preserve"> Pedro </w:t>
              </w:r>
              <w:proofErr w:type="spellStart"/>
              <w:r w:rsidR="00FE1742" w:rsidRPr="00FE1742">
                <w:rPr>
                  <w:rStyle w:val="Hyperlink"/>
                  <w:rFonts w:ascii="Arial" w:hAnsi="Arial" w:cs="Arial"/>
                  <w:bCs/>
                  <w:sz w:val="20"/>
                  <w:szCs w:val="20"/>
                </w:rPr>
                <w:t>Canga</w:t>
              </w:r>
              <w:proofErr w:type="spellEnd"/>
              <w:r w:rsidR="00FE1742" w:rsidRPr="00FE1742">
                <w:rPr>
                  <w:rStyle w:val="Hyperlink"/>
                  <w:rFonts w:ascii="Arial" w:hAnsi="Arial" w:cs="Arial"/>
                  <w:bCs/>
                  <w:sz w:val="20"/>
                  <w:szCs w:val="20"/>
                </w:rPr>
                <w:t>, Minister of Agriculture of the Republic of Angola to the 111</w:t>
              </w:r>
              <w:r w:rsidR="00FE1742" w:rsidRPr="00FE1742">
                <w:rPr>
                  <w:rStyle w:val="Hyperlink"/>
                  <w:rFonts w:ascii="Arial" w:hAnsi="Arial" w:cs="Arial"/>
                  <w:bCs/>
                  <w:sz w:val="20"/>
                  <w:szCs w:val="20"/>
                  <w:vertAlign w:val="superscript"/>
                </w:rPr>
                <w:t>th</w:t>
              </w:r>
              <w:r w:rsidR="00FE1742" w:rsidRPr="00FE1742">
                <w:rPr>
                  <w:rStyle w:val="Hyperlink"/>
                  <w:rFonts w:ascii="Arial" w:hAnsi="Arial" w:cs="Arial"/>
                  <w:bCs/>
                  <w:sz w:val="20"/>
                  <w:szCs w:val="20"/>
                </w:rPr>
                <w:t xml:space="preserve"> Session of the International Coffee Council on 9 September 2013</w:t>
              </w:r>
            </w:hyperlink>
          </w:p>
        </w:tc>
      </w:tr>
      <w:tr w:rsidR="00641052">
        <w:trPr>
          <w:tblCellSpacing w:w="15" w:type="dxa"/>
          <w:jc w:val="center"/>
        </w:trPr>
        <w:tc>
          <w:tcPr>
            <w:tcW w:w="1616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641052" w:rsidRDefault="00641052">
            <w:pP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  <w:t>ICC-111-11</w:t>
            </w:r>
          </w:p>
        </w:tc>
        <w:tc>
          <w:tcPr>
            <w:tcW w:w="3334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641052" w:rsidRPr="00641052" w:rsidRDefault="00317309" w:rsidP="00641052">
            <w:pPr>
              <w:rPr>
                <w:rFonts w:ascii="Arial" w:hAnsi="Arial" w:cs="Arial"/>
                <w:bCs/>
                <w:sz w:val="20"/>
                <w:szCs w:val="20"/>
                <w:lang w:eastAsia="en-US"/>
              </w:rPr>
            </w:pPr>
            <w:hyperlink r:id="rId19" w:history="1">
              <w:r w:rsidR="00641052" w:rsidRPr="00306661">
                <w:rPr>
                  <w:rStyle w:val="Hyperlink"/>
                  <w:rFonts w:ascii="Arial" w:hAnsi="Arial" w:cs="Arial"/>
                  <w:bCs/>
                  <w:sz w:val="20"/>
                  <w:szCs w:val="20"/>
                </w:rPr>
                <w:t>Statement by the Representative of the European Union to the 111</w:t>
              </w:r>
              <w:r w:rsidR="00641052" w:rsidRPr="00306661">
                <w:rPr>
                  <w:rStyle w:val="Hyperlink"/>
                  <w:rFonts w:ascii="Arial" w:hAnsi="Arial" w:cs="Arial"/>
                  <w:bCs/>
                  <w:sz w:val="20"/>
                  <w:szCs w:val="20"/>
                  <w:vertAlign w:val="superscript"/>
                </w:rPr>
                <w:t>th</w:t>
              </w:r>
              <w:r w:rsidR="00641052" w:rsidRPr="00306661">
                <w:rPr>
                  <w:rStyle w:val="Hyperlink"/>
                  <w:rFonts w:ascii="Arial" w:hAnsi="Arial" w:cs="Arial"/>
                  <w:bCs/>
                  <w:sz w:val="20"/>
                  <w:szCs w:val="20"/>
                </w:rPr>
                <w:t xml:space="preserve"> Session of the International Coffee Council on 9 September 2013</w:t>
              </w:r>
            </w:hyperlink>
          </w:p>
        </w:tc>
      </w:tr>
      <w:tr w:rsidR="00015B36">
        <w:trPr>
          <w:tblCellSpacing w:w="15" w:type="dxa"/>
          <w:jc w:val="center"/>
        </w:trPr>
        <w:tc>
          <w:tcPr>
            <w:tcW w:w="1616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015B36" w:rsidRDefault="00015B36">
            <w:pP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  <w:t>ICC-111-10</w:t>
            </w:r>
          </w:p>
        </w:tc>
        <w:tc>
          <w:tcPr>
            <w:tcW w:w="3334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015B36" w:rsidRPr="00015B36" w:rsidRDefault="00015B36" w:rsidP="00015B36">
            <w:pPr>
              <w:pStyle w:val="Heading4"/>
              <w:tabs>
                <w:tab w:val="clear" w:pos="993"/>
              </w:tabs>
              <w:spacing w:line="240" w:lineRule="auto"/>
              <w:rPr>
                <w:rFonts w:ascii="Arial" w:hAnsi="Arial" w:cs="Arial"/>
                <w:b w:val="0"/>
                <w:sz w:val="20"/>
              </w:rPr>
            </w:pPr>
            <w:hyperlink r:id="rId20" w:history="1">
              <w:r w:rsidRPr="00015B36">
                <w:rPr>
                  <w:rStyle w:val="Hyperlink"/>
                  <w:rFonts w:ascii="Arial" w:hAnsi="Arial" w:cs="Arial"/>
                  <w:b w:val="0"/>
                  <w:sz w:val="20"/>
                </w:rPr>
                <w:t>4</w:t>
              </w:r>
              <w:r w:rsidRPr="00015B36">
                <w:rPr>
                  <w:rStyle w:val="Hyperlink"/>
                  <w:rFonts w:ascii="Arial" w:hAnsi="Arial" w:cs="Arial"/>
                  <w:b w:val="0"/>
                  <w:sz w:val="20"/>
                  <w:vertAlign w:val="superscript"/>
                </w:rPr>
                <w:t>th</w:t>
              </w:r>
              <w:r w:rsidRPr="00015B36">
                <w:rPr>
                  <w:rStyle w:val="Hyperlink"/>
                  <w:rFonts w:ascii="Arial" w:hAnsi="Arial" w:cs="Arial"/>
                  <w:b w:val="0"/>
                  <w:sz w:val="20"/>
                </w:rPr>
                <w:t xml:space="preserve"> World Coffee Conference</w:t>
              </w:r>
              <w:r w:rsidRPr="00015B36">
                <w:rPr>
                  <w:rStyle w:val="Hyperlink"/>
                  <w:rFonts w:ascii="Arial" w:hAnsi="Arial" w:cs="Arial"/>
                  <w:b w:val="0"/>
                  <w:sz w:val="20"/>
                </w:rPr>
                <w:br/>
                <w:t>Com</w:t>
              </w:r>
              <w:r w:rsidRPr="00015B36">
                <w:rPr>
                  <w:rStyle w:val="Hyperlink"/>
                  <w:rFonts w:ascii="Arial" w:hAnsi="Arial" w:cs="Arial"/>
                  <w:b w:val="0"/>
                  <w:sz w:val="20"/>
                </w:rPr>
                <w:t>m</w:t>
              </w:r>
              <w:r w:rsidRPr="00015B36">
                <w:rPr>
                  <w:rStyle w:val="Hyperlink"/>
                  <w:rFonts w:ascii="Arial" w:hAnsi="Arial" w:cs="Arial"/>
                  <w:b w:val="0"/>
                  <w:sz w:val="20"/>
                </w:rPr>
                <w:t>unication from Ethiopia</w:t>
              </w:r>
            </w:hyperlink>
          </w:p>
        </w:tc>
      </w:tr>
      <w:tr w:rsidR="005708C9">
        <w:trPr>
          <w:tblCellSpacing w:w="15" w:type="dxa"/>
          <w:jc w:val="center"/>
        </w:trPr>
        <w:tc>
          <w:tcPr>
            <w:tcW w:w="1616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5708C9">
            <w:pP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  <w:t>ICC-111-9</w:t>
            </w:r>
          </w:p>
        </w:tc>
        <w:tc>
          <w:tcPr>
            <w:tcW w:w="3334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317309">
            <w:pPr>
              <w:rPr>
                <w:rFonts w:ascii="Arial" w:hAnsi="Arial" w:cs="Arial"/>
                <w:sz w:val="20"/>
                <w:szCs w:val="20"/>
                <w:lang w:eastAsia="en-US"/>
              </w:rPr>
            </w:pPr>
            <w:hyperlink r:id="rId21" w:history="1">
              <w:r w:rsidR="005708C9">
                <w:rPr>
                  <w:rStyle w:val="Hyperlink"/>
                  <w:rFonts w:ascii="Arial" w:hAnsi="Arial" w:cs="Arial"/>
                  <w:bCs/>
                  <w:sz w:val="20"/>
                  <w:szCs w:val="20"/>
                  <w:lang w:eastAsia="en-US"/>
                </w:rPr>
                <w:t>4</w:t>
              </w:r>
              <w:r w:rsidR="005708C9">
                <w:rPr>
                  <w:rStyle w:val="Hyperlink"/>
                  <w:rFonts w:ascii="Arial" w:hAnsi="Arial" w:cs="Arial"/>
                  <w:bCs/>
                  <w:sz w:val="20"/>
                  <w:szCs w:val="20"/>
                  <w:vertAlign w:val="superscript"/>
                  <w:lang w:eastAsia="en-US"/>
                </w:rPr>
                <w:t>th</w:t>
              </w:r>
              <w:r w:rsidR="005708C9">
                <w:rPr>
                  <w:rStyle w:val="Hyperlink"/>
                  <w:rFonts w:ascii="Arial" w:hAnsi="Arial" w:cs="Arial"/>
                  <w:bCs/>
                  <w:sz w:val="20"/>
                  <w:szCs w:val="20"/>
                  <w:lang w:eastAsia="en-US"/>
                </w:rPr>
                <w:t xml:space="preserve"> World Coffee Conference</w:t>
              </w:r>
              <w:r w:rsidR="005708C9">
                <w:rPr>
                  <w:rFonts w:ascii="Arial" w:hAnsi="Arial" w:cs="Arial"/>
                  <w:bCs/>
                  <w:color w:val="993300"/>
                  <w:sz w:val="20"/>
                  <w:szCs w:val="20"/>
                  <w:lang w:eastAsia="en-US"/>
                </w:rPr>
                <w:br/>
              </w:r>
              <w:r w:rsidR="005708C9">
                <w:rPr>
                  <w:rStyle w:val="Hyperlink"/>
                  <w:rFonts w:ascii="Arial" w:hAnsi="Arial" w:cs="Arial"/>
                  <w:sz w:val="20"/>
                  <w:szCs w:val="20"/>
                  <w:lang w:eastAsia="en-US"/>
                </w:rPr>
                <w:t>Communication from Italy</w:t>
              </w:r>
            </w:hyperlink>
          </w:p>
        </w:tc>
      </w:tr>
      <w:tr w:rsidR="005708C9">
        <w:trPr>
          <w:tblCellSpacing w:w="15" w:type="dxa"/>
          <w:jc w:val="center"/>
        </w:trPr>
        <w:tc>
          <w:tcPr>
            <w:tcW w:w="1616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5708C9">
            <w:pP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  <w:t>ICC-111-8</w:t>
            </w:r>
          </w:p>
        </w:tc>
        <w:tc>
          <w:tcPr>
            <w:tcW w:w="3334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317309">
            <w:pPr>
              <w:rPr>
                <w:rFonts w:ascii="Arial" w:hAnsi="Arial" w:cs="Arial"/>
                <w:sz w:val="20"/>
                <w:szCs w:val="20"/>
                <w:lang w:eastAsia="en-US"/>
              </w:rPr>
            </w:pPr>
            <w:hyperlink r:id="rId22" w:history="1">
              <w:r w:rsidR="005708C9">
                <w:rPr>
                  <w:rStyle w:val="Hyperlink"/>
                  <w:rFonts w:ascii="Arial" w:hAnsi="Arial" w:cs="Arial"/>
                  <w:sz w:val="20"/>
                  <w:szCs w:val="20"/>
                  <w:lang w:eastAsia="en-US"/>
                </w:rPr>
                <w:t>Coffee in China</w:t>
              </w:r>
            </w:hyperlink>
          </w:p>
        </w:tc>
      </w:tr>
      <w:tr w:rsidR="005708C9">
        <w:trPr>
          <w:tblCellSpacing w:w="15" w:type="dxa"/>
          <w:jc w:val="center"/>
        </w:trPr>
        <w:tc>
          <w:tcPr>
            <w:tcW w:w="1616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5708C9">
            <w:pP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  <w:t>ICC-111-7</w:t>
            </w:r>
          </w:p>
        </w:tc>
        <w:tc>
          <w:tcPr>
            <w:tcW w:w="3334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317309">
            <w:pPr>
              <w:rPr>
                <w:rFonts w:ascii="Arial" w:hAnsi="Arial" w:cs="Arial"/>
                <w:sz w:val="20"/>
                <w:szCs w:val="20"/>
                <w:lang w:eastAsia="en-US"/>
              </w:rPr>
            </w:pPr>
            <w:hyperlink r:id="rId23" w:history="1">
              <w:r w:rsidR="005708C9">
                <w:rPr>
                  <w:rStyle w:val="Hyperlink"/>
                  <w:rFonts w:ascii="Arial" w:hAnsi="Arial" w:cs="Arial"/>
                  <w:sz w:val="20"/>
                  <w:szCs w:val="20"/>
                  <w:lang w:eastAsia="en-US"/>
                </w:rPr>
                <w:t>Implications of Regulation (EU) No. 1169/2011</w:t>
              </w:r>
            </w:hyperlink>
          </w:p>
        </w:tc>
      </w:tr>
      <w:tr w:rsidR="005708C9">
        <w:trPr>
          <w:tblCellSpacing w:w="15" w:type="dxa"/>
          <w:jc w:val="center"/>
        </w:trPr>
        <w:tc>
          <w:tcPr>
            <w:tcW w:w="1616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5708C9">
            <w:pP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  <w:t>ICC-111-6</w:t>
            </w:r>
          </w:p>
        </w:tc>
        <w:tc>
          <w:tcPr>
            <w:tcW w:w="3334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317309">
            <w:pPr>
              <w:rPr>
                <w:rFonts w:ascii="Arial" w:hAnsi="Arial" w:cs="Arial"/>
                <w:sz w:val="20"/>
                <w:szCs w:val="20"/>
                <w:lang w:eastAsia="en-US"/>
              </w:rPr>
            </w:pPr>
            <w:hyperlink r:id="rId24" w:history="1">
              <w:r w:rsidR="005708C9">
                <w:rPr>
                  <w:rStyle w:val="Hyperlink"/>
                  <w:rFonts w:ascii="Arial" w:hAnsi="Arial" w:cs="Arial"/>
                  <w:sz w:val="20"/>
                  <w:szCs w:val="20"/>
                  <w:lang w:eastAsia="en-US"/>
                </w:rPr>
                <w:t>Obstacles to consumption</w:t>
              </w:r>
            </w:hyperlink>
          </w:p>
        </w:tc>
      </w:tr>
      <w:tr w:rsidR="005708C9">
        <w:trPr>
          <w:tblCellSpacing w:w="15" w:type="dxa"/>
          <w:jc w:val="center"/>
        </w:trPr>
        <w:tc>
          <w:tcPr>
            <w:tcW w:w="1616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5708C9">
            <w:pP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  <w:t>ICC-111-5</w:t>
            </w:r>
          </w:p>
          <w:p w:rsidR="005708C9" w:rsidRDefault="005708C9">
            <w:pP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  <w:t>Restricted</w:t>
            </w:r>
          </w:p>
        </w:tc>
        <w:tc>
          <w:tcPr>
            <w:tcW w:w="3334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5708C9">
            <w:pPr>
              <w:rPr>
                <w:rFonts w:ascii="Arial" w:hAnsi="Arial" w:cs="Arial"/>
                <w:b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b/>
                <w:color w:val="993300"/>
                <w:sz w:val="20"/>
                <w:szCs w:val="20"/>
                <w:lang w:eastAsia="en-US"/>
              </w:rPr>
              <w:t>World coffee outlook 1963 – 2013</w:t>
            </w:r>
          </w:p>
          <w:p w:rsidR="005708C9" w:rsidRDefault="005708C9">
            <w:pPr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  <w:t>Available to ICO Members only on request</w:t>
            </w:r>
            <w:r>
              <w:rPr>
                <w:rFonts w:ascii="Arial" w:hAnsi="Arial" w:cs="Arial"/>
                <w:b/>
                <w:bCs/>
                <w:color w:val="993300"/>
                <w:sz w:val="20"/>
                <w:szCs w:val="20"/>
                <w:lang w:eastAsia="en-US"/>
              </w:rPr>
              <w:t xml:space="preserve"> (</w:t>
            </w:r>
            <w:hyperlink r:id="rId25" w:history="1">
              <w:r>
                <w:rPr>
                  <w:rStyle w:val="Hyperlink"/>
                  <w:rFonts w:ascii="Arial" w:hAnsi="Arial" w:cs="Arial"/>
                  <w:b/>
                  <w:sz w:val="20"/>
                  <w:szCs w:val="20"/>
                  <w:lang w:eastAsia="en-US"/>
                </w:rPr>
                <w:t>documents@ico.org</w:t>
              </w:r>
            </w:hyperlink>
            <w:r>
              <w:rPr>
                <w:rFonts w:ascii="Arial" w:hAnsi="Arial" w:cs="Arial"/>
                <w:b/>
                <w:bCs/>
                <w:color w:val="993300"/>
                <w:sz w:val="20"/>
                <w:szCs w:val="20"/>
                <w:lang w:eastAsia="en-US"/>
              </w:rPr>
              <w:t>)</w:t>
            </w:r>
          </w:p>
        </w:tc>
      </w:tr>
      <w:tr w:rsidR="005708C9">
        <w:trPr>
          <w:tblCellSpacing w:w="15" w:type="dxa"/>
          <w:jc w:val="center"/>
        </w:trPr>
        <w:tc>
          <w:tcPr>
            <w:tcW w:w="1616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5708C9">
            <w:pP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  <w:t>ICC-111-4</w:t>
            </w:r>
          </w:p>
        </w:tc>
        <w:tc>
          <w:tcPr>
            <w:tcW w:w="3334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317309">
            <w:pPr>
              <w:rPr>
                <w:rFonts w:ascii="Arial" w:hAnsi="Arial" w:cs="Arial"/>
                <w:sz w:val="20"/>
                <w:szCs w:val="20"/>
                <w:lang w:eastAsia="en-US"/>
              </w:rPr>
            </w:pPr>
            <w:hyperlink r:id="rId26" w:history="1">
              <w:r w:rsidR="005708C9">
                <w:rPr>
                  <w:rStyle w:val="Hyperlink"/>
                  <w:rFonts w:ascii="Arial" w:hAnsi="Arial" w:cs="Arial"/>
                  <w:sz w:val="20"/>
                  <w:szCs w:val="20"/>
                  <w:lang w:eastAsia="en-US"/>
                </w:rPr>
                <w:t>International Coffee Agreement 2007</w:t>
              </w:r>
              <w:r w:rsidR="005708C9">
                <w:rPr>
                  <w:rFonts w:ascii="Arial" w:hAnsi="Arial" w:cs="Arial"/>
                  <w:color w:val="993300"/>
                  <w:sz w:val="20"/>
                  <w:szCs w:val="20"/>
                  <w:lang w:eastAsia="en-US"/>
                </w:rPr>
                <w:br/>
              </w:r>
              <w:r w:rsidR="005708C9">
                <w:rPr>
                  <w:rStyle w:val="Hyperlink"/>
                  <w:rFonts w:ascii="Arial" w:hAnsi="Arial" w:cs="Arial"/>
                  <w:sz w:val="20"/>
                  <w:szCs w:val="20"/>
                  <w:lang w:eastAsia="en-US"/>
                </w:rPr>
                <w:t>Membership as at 21 August 2013</w:t>
              </w:r>
            </w:hyperlink>
          </w:p>
        </w:tc>
      </w:tr>
      <w:tr w:rsidR="005708C9">
        <w:trPr>
          <w:tblCellSpacing w:w="15" w:type="dxa"/>
          <w:jc w:val="center"/>
        </w:trPr>
        <w:tc>
          <w:tcPr>
            <w:tcW w:w="1616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5708C9">
            <w:pP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  <w:t>ICC-111-3 Add. 2</w:t>
            </w:r>
          </w:p>
        </w:tc>
        <w:tc>
          <w:tcPr>
            <w:tcW w:w="3334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317309">
            <w:pPr>
              <w:rPr>
                <w:rFonts w:ascii="Arial" w:hAnsi="Arial" w:cs="Arial"/>
                <w:sz w:val="20"/>
                <w:szCs w:val="20"/>
                <w:lang w:eastAsia="en-US"/>
              </w:rPr>
            </w:pPr>
            <w:hyperlink r:id="rId27" w:history="1">
              <w:r w:rsidR="005708C9">
                <w:rPr>
                  <w:rStyle w:val="Hyperlink"/>
                  <w:rFonts w:ascii="Arial" w:hAnsi="Arial" w:cs="Arial"/>
                  <w:sz w:val="20"/>
                  <w:szCs w:val="20"/>
                  <w:lang w:eastAsia="en-US"/>
                </w:rPr>
                <w:t>Request for observer status in September 2013 and future years</w:t>
              </w:r>
            </w:hyperlink>
          </w:p>
        </w:tc>
      </w:tr>
      <w:tr w:rsidR="005708C9">
        <w:trPr>
          <w:tblCellSpacing w:w="15" w:type="dxa"/>
          <w:jc w:val="center"/>
        </w:trPr>
        <w:tc>
          <w:tcPr>
            <w:tcW w:w="1616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5708C9">
            <w:pP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  <w:lastRenderedPageBreak/>
              <w:t>ICC-111-3 Add. 1</w:t>
            </w:r>
          </w:p>
        </w:tc>
        <w:tc>
          <w:tcPr>
            <w:tcW w:w="3334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317309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hyperlink r:id="rId28" w:history="1">
              <w:r w:rsidR="005708C9">
                <w:rPr>
                  <w:rStyle w:val="Hyperlink"/>
                  <w:rFonts w:ascii="Arial" w:hAnsi="Arial" w:cs="Arial"/>
                  <w:sz w:val="20"/>
                  <w:szCs w:val="20"/>
                  <w:lang w:eastAsia="en-US"/>
                </w:rPr>
                <w:t>Request for observer status in</w:t>
              </w:r>
              <w:r w:rsidR="005708C9">
                <w:rPr>
                  <w:rFonts w:ascii="Arial" w:hAnsi="Arial" w:cs="Arial"/>
                  <w:color w:val="993300"/>
                  <w:sz w:val="20"/>
                  <w:szCs w:val="20"/>
                  <w:lang w:eastAsia="en-US"/>
                </w:rPr>
                <w:br/>
              </w:r>
              <w:r w:rsidR="005708C9">
                <w:rPr>
                  <w:rStyle w:val="Hyperlink"/>
                  <w:rFonts w:ascii="Arial" w:hAnsi="Arial" w:cs="Arial"/>
                  <w:sz w:val="20"/>
                  <w:szCs w:val="20"/>
                  <w:lang w:eastAsia="en-US"/>
                </w:rPr>
                <w:t>September 2013 and future years</w:t>
              </w:r>
              <w:r w:rsidR="005708C9">
                <w:rPr>
                  <w:rFonts w:ascii="Arial" w:hAnsi="Arial" w:cs="Arial"/>
                  <w:color w:val="993300"/>
                  <w:sz w:val="20"/>
                  <w:szCs w:val="20"/>
                  <w:lang w:eastAsia="en-US"/>
                </w:rPr>
                <w:br/>
              </w:r>
              <w:r w:rsidR="005708C9">
                <w:rPr>
                  <w:rStyle w:val="Hyperlink"/>
                  <w:rFonts w:ascii="Arial" w:hAnsi="Arial" w:cs="Arial"/>
                  <w:sz w:val="20"/>
                  <w:szCs w:val="20"/>
                  <w:lang w:eastAsia="en-US"/>
                </w:rPr>
                <w:t>Arthur Dobbs Institute Inc.</w:t>
              </w:r>
            </w:hyperlink>
          </w:p>
        </w:tc>
      </w:tr>
      <w:tr w:rsidR="005708C9">
        <w:trPr>
          <w:tblCellSpacing w:w="15" w:type="dxa"/>
          <w:jc w:val="center"/>
        </w:trPr>
        <w:tc>
          <w:tcPr>
            <w:tcW w:w="1616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5708C9">
            <w:pP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  <w:t>ICC-111-3 Rev. 1</w:t>
            </w:r>
          </w:p>
        </w:tc>
        <w:tc>
          <w:tcPr>
            <w:tcW w:w="3334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317309">
            <w:pPr>
              <w:rPr>
                <w:rFonts w:ascii="Arial" w:hAnsi="Arial" w:cs="Arial"/>
                <w:sz w:val="20"/>
                <w:szCs w:val="20"/>
                <w:lang w:eastAsia="en-US"/>
              </w:rPr>
            </w:pPr>
            <w:hyperlink r:id="rId29" w:history="1">
              <w:r w:rsidR="005708C9">
                <w:rPr>
                  <w:rStyle w:val="Hyperlink"/>
                  <w:rFonts w:ascii="Arial" w:hAnsi="Arial" w:cs="Arial"/>
                  <w:sz w:val="20"/>
                  <w:szCs w:val="20"/>
                  <w:lang w:eastAsia="en-US"/>
                </w:rPr>
                <w:t>Admission of observers</w:t>
              </w:r>
            </w:hyperlink>
          </w:p>
        </w:tc>
      </w:tr>
      <w:tr w:rsidR="005708C9">
        <w:trPr>
          <w:tblCellSpacing w:w="15" w:type="dxa"/>
          <w:jc w:val="center"/>
        </w:trPr>
        <w:tc>
          <w:tcPr>
            <w:tcW w:w="1616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5708C9">
            <w:pP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  <w:t>ICC-111-1 Rev. 1</w:t>
            </w:r>
          </w:p>
        </w:tc>
        <w:tc>
          <w:tcPr>
            <w:tcW w:w="3334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317309">
            <w:pPr>
              <w:rPr>
                <w:rFonts w:ascii="Arial" w:hAnsi="Arial" w:cs="Arial"/>
                <w:sz w:val="20"/>
                <w:szCs w:val="20"/>
                <w:lang w:eastAsia="en-US"/>
              </w:rPr>
            </w:pPr>
            <w:hyperlink r:id="rId30" w:history="1">
              <w:r w:rsidR="005708C9">
                <w:rPr>
                  <w:rStyle w:val="Hyperlink"/>
                  <w:rFonts w:ascii="Arial" w:hAnsi="Arial" w:cs="Arial"/>
                  <w:bCs/>
                  <w:sz w:val="20"/>
                  <w:szCs w:val="20"/>
                  <w:lang w:eastAsia="en-US"/>
                </w:rPr>
                <w:t>Redistribution of votes in the Council for coffee year 2012/13</w:t>
              </w:r>
              <w:r w:rsidR="005708C9">
                <w:rPr>
                  <w:rFonts w:ascii="Arial" w:hAnsi="Arial" w:cs="Arial"/>
                  <w:bCs/>
                  <w:color w:val="993300"/>
                  <w:sz w:val="20"/>
                  <w:szCs w:val="20"/>
                  <w:lang w:eastAsia="en-US"/>
                </w:rPr>
                <w:br/>
              </w:r>
              <w:r w:rsidR="005708C9">
                <w:rPr>
                  <w:rStyle w:val="Hyperlink"/>
                  <w:rFonts w:ascii="Arial" w:hAnsi="Arial" w:cs="Arial"/>
                  <w:bCs/>
                  <w:sz w:val="20"/>
                  <w:szCs w:val="20"/>
                  <w:lang w:eastAsia="en-US"/>
                </w:rPr>
                <w:t>Calculated as at 4 September 2013</w:t>
              </w:r>
            </w:hyperlink>
          </w:p>
        </w:tc>
      </w:tr>
    </w:tbl>
    <w:p w:rsidR="005708C9" w:rsidRDefault="005708C9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:rsidR="005708C9" w:rsidRDefault="005708C9">
      <w:pPr>
        <w:jc w:val="center"/>
        <w:rPr>
          <w:rFonts w:ascii="Arial" w:hAnsi="Arial" w:cs="Arial"/>
          <w:b/>
          <w:bCs/>
          <w:sz w:val="20"/>
          <w:szCs w:val="20"/>
        </w:rPr>
      </w:pPr>
    </w:p>
    <w:tbl>
      <w:tblPr>
        <w:tblW w:w="9072" w:type="dxa"/>
        <w:jc w:val="center"/>
        <w:tblCellSpacing w:w="15" w:type="dxa"/>
        <w:tblBorders>
          <w:top w:val="outset" w:sz="6" w:space="0" w:color="CCCCCC"/>
          <w:left w:val="outset" w:sz="6" w:space="0" w:color="CCCCCC"/>
          <w:bottom w:val="outset" w:sz="6" w:space="0" w:color="CCCCCC"/>
          <w:right w:val="outset" w:sz="6" w:space="0" w:color="CCCCCC"/>
          <w:insideH w:val="outset" w:sz="6" w:space="0" w:color="CCCCCC"/>
          <w:insideV w:val="outset" w:sz="6" w:space="0" w:color="CCCCCC"/>
        </w:tblBorders>
        <w:tblCellMar>
          <w:top w:w="57" w:type="dxa"/>
          <w:left w:w="57" w:type="dxa"/>
          <w:bottom w:w="57" w:type="dxa"/>
          <w:right w:w="57" w:type="dxa"/>
        </w:tblCellMar>
        <w:tblLook w:val="04A0"/>
      </w:tblPr>
      <w:tblGrid>
        <w:gridCol w:w="2986"/>
        <w:gridCol w:w="6086"/>
      </w:tblGrid>
      <w:tr w:rsidR="005708C9">
        <w:trPr>
          <w:tblCellSpacing w:w="15" w:type="dxa"/>
          <w:jc w:val="center"/>
        </w:trPr>
        <w:tc>
          <w:tcPr>
            <w:tcW w:w="4967" w:type="pct"/>
            <w:gridSpan w:val="2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D1A375"/>
            <w:hideMark/>
          </w:tcPr>
          <w:p w:rsidR="005708C9" w:rsidRDefault="005708C9">
            <w:pPr>
              <w:rPr>
                <w:rFonts w:ascii="Arial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en-US"/>
              </w:rPr>
              <w:t>Working papers</w:t>
            </w:r>
          </w:p>
        </w:tc>
      </w:tr>
      <w:tr w:rsidR="005708C9">
        <w:trPr>
          <w:tblCellSpacing w:w="15" w:type="dxa"/>
          <w:jc w:val="center"/>
        </w:trPr>
        <w:tc>
          <w:tcPr>
            <w:tcW w:w="1626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5708C9">
            <w:pP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  <w:t>WP-Council 240/13</w:t>
            </w:r>
          </w:p>
        </w:tc>
        <w:tc>
          <w:tcPr>
            <w:tcW w:w="3325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317309">
            <w:pPr>
              <w:pStyle w:val="Heading4"/>
              <w:tabs>
                <w:tab w:val="left" w:pos="720"/>
              </w:tabs>
              <w:spacing w:line="240" w:lineRule="auto"/>
              <w:rPr>
                <w:rFonts w:ascii="Arial" w:eastAsia="Times New Roman" w:hAnsi="Arial" w:cs="Arial"/>
                <w:b w:val="0"/>
                <w:bCs w:val="0"/>
                <w:color w:val="993300"/>
                <w:sz w:val="20"/>
                <w:lang w:eastAsia="en-US"/>
              </w:rPr>
            </w:pPr>
            <w:hyperlink r:id="rId31" w:history="1">
              <w:r w:rsidR="005708C9">
                <w:rPr>
                  <w:rStyle w:val="Hyperlink"/>
                  <w:rFonts w:ascii="Arial" w:hAnsi="Arial" w:cs="Arial"/>
                  <w:b w:val="0"/>
                  <w:sz w:val="20"/>
                  <w:lang w:eastAsia="en-US"/>
                </w:rPr>
                <w:t>Draft Belo Horizonte Declaration</w:t>
              </w:r>
              <w:r w:rsidR="005708C9">
                <w:rPr>
                  <w:rFonts w:ascii="Arial" w:hAnsi="Arial" w:cs="Arial"/>
                  <w:b w:val="0"/>
                  <w:color w:val="993300"/>
                  <w:sz w:val="20"/>
                  <w:lang w:eastAsia="en-US"/>
                </w:rPr>
                <w:br/>
              </w:r>
              <w:r w:rsidR="005708C9">
                <w:rPr>
                  <w:rStyle w:val="Hyperlink"/>
                  <w:rFonts w:ascii="Arial" w:eastAsia="Times New Roman" w:hAnsi="Arial" w:cs="Arial"/>
                  <w:b w:val="0"/>
                  <w:bCs w:val="0"/>
                  <w:sz w:val="20"/>
                  <w:lang w:eastAsia="en-US"/>
                </w:rPr>
                <w:t>12 September 2013</w:t>
              </w:r>
            </w:hyperlink>
          </w:p>
        </w:tc>
      </w:tr>
      <w:tr w:rsidR="005708C9">
        <w:trPr>
          <w:tblCellSpacing w:w="15" w:type="dxa"/>
          <w:jc w:val="center"/>
        </w:trPr>
        <w:tc>
          <w:tcPr>
            <w:tcW w:w="1626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5708C9">
            <w:pP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  <w:t>WP-Council 239/13</w:t>
            </w:r>
          </w:p>
        </w:tc>
        <w:tc>
          <w:tcPr>
            <w:tcW w:w="3325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317309">
            <w:pPr>
              <w:pStyle w:val="Heading4"/>
              <w:tabs>
                <w:tab w:val="left" w:pos="720"/>
              </w:tabs>
              <w:spacing w:line="240" w:lineRule="auto"/>
              <w:rPr>
                <w:rFonts w:ascii="Arial" w:hAnsi="Arial" w:cs="Arial"/>
                <w:sz w:val="20"/>
                <w:lang w:eastAsia="en-US"/>
              </w:rPr>
            </w:pPr>
            <w:hyperlink r:id="rId32" w:history="1">
              <w:r w:rsidR="005708C9">
                <w:rPr>
                  <w:rStyle w:val="Hyperlink"/>
                  <w:rFonts w:ascii="Arial" w:eastAsia="Times New Roman" w:hAnsi="Arial" w:cs="Arial"/>
                  <w:b w:val="0"/>
                  <w:bCs w:val="0"/>
                  <w:sz w:val="20"/>
                  <w:lang w:eastAsia="en-US"/>
                </w:rPr>
                <w:t>Appointment of office holders and Committee representatives for coffee year 2013/14</w:t>
              </w:r>
            </w:hyperlink>
          </w:p>
        </w:tc>
      </w:tr>
      <w:tr w:rsidR="005708C9">
        <w:trPr>
          <w:tblCellSpacing w:w="15" w:type="dxa"/>
          <w:jc w:val="center"/>
        </w:trPr>
        <w:tc>
          <w:tcPr>
            <w:tcW w:w="1626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5708C9">
            <w:pP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  <w:t>WP-Council 238/13</w:t>
            </w:r>
          </w:p>
        </w:tc>
        <w:bookmarkStart w:id="0" w:name="OLE_LINK3"/>
        <w:bookmarkStart w:id="1" w:name="OLE_LINK4"/>
        <w:tc>
          <w:tcPr>
            <w:tcW w:w="3325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317309">
            <w:pPr>
              <w:pStyle w:val="Heading4"/>
              <w:tabs>
                <w:tab w:val="left" w:pos="720"/>
              </w:tabs>
              <w:spacing w:line="240" w:lineRule="auto"/>
              <w:rPr>
                <w:rFonts w:ascii="Arial" w:eastAsia="Times New Roman" w:hAnsi="Arial" w:cs="Arial"/>
                <w:b w:val="0"/>
                <w:bCs w:val="0"/>
                <w:color w:val="993300"/>
                <w:sz w:val="20"/>
                <w:lang w:eastAsia="en-US"/>
              </w:rPr>
            </w:pPr>
            <w:r>
              <w:rPr>
                <w:lang w:eastAsia="en-US"/>
              </w:rPr>
              <w:fldChar w:fldCharType="begin"/>
            </w:r>
            <w:r w:rsidR="005708C9">
              <w:rPr>
                <w:lang w:eastAsia="en-US"/>
              </w:rPr>
              <w:instrText xml:space="preserve"> HYPERLINK "../wp-council-238e-pscb-membership.pdf" </w:instrText>
            </w:r>
            <w:r>
              <w:rPr>
                <w:lang w:eastAsia="en-US"/>
              </w:rPr>
              <w:fldChar w:fldCharType="separate"/>
            </w:r>
            <w:r w:rsidR="005708C9">
              <w:rPr>
                <w:rStyle w:val="Hyperlink"/>
                <w:rFonts w:ascii="Arial" w:hAnsi="Arial" w:cs="Arial"/>
                <w:b w:val="0"/>
                <w:sz w:val="20"/>
                <w:lang w:eastAsia="en-US"/>
              </w:rPr>
              <w:t xml:space="preserve">Membership of the Private Sector Consultative Board for coffee years </w:t>
            </w:r>
            <w:bookmarkEnd w:id="0"/>
            <w:bookmarkEnd w:id="1"/>
            <w:r w:rsidR="005708C9">
              <w:rPr>
                <w:rStyle w:val="Hyperlink"/>
                <w:rFonts w:ascii="Arial" w:hAnsi="Arial" w:cs="Arial"/>
                <w:b w:val="0"/>
                <w:sz w:val="20"/>
                <w:lang w:eastAsia="en-US"/>
              </w:rPr>
              <w:t>2013/14 and 2014/15</w:t>
            </w:r>
            <w:r>
              <w:rPr>
                <w:lang w:eastAsia="en-US"/>
              </w:rPr>
              <w:fldChar w:fldCharType="end"/>
            </w:r>
          </w:p>
        </w:tc>
      </w:tr>
      <w:tr w:rsidR="005708C9">
        <w:trPr>
          <w:tblCellSpacing w:w="15" w:type="dxa"/>
          <w:jc w:val="center"/>
        </w:trPr>
        <w:tc>
          <w:tcPr>
            <w:tcW w:w="1626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5708C9">
            <w:pP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  <w:t>WP-Council 237/13</w:t>
            </w:r>
          </w:p>
        </w:tc>
        <w:tc>
          <w:tcPr>
            <w:tcW w:w="3325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317309">
            <w:pPr>
              <w:pStyle w:val="Heading4"/>
              <w:tabs>
                <w:tab w:val="left" w:pos="720"/>
              </w:tabs>
              <w:spacing w:line="240" w:lineRule="auto"/>
              <w:rPr>
                <w:rFonts w:ascii="Arial" w:eastAsia="Times New Roman" w:hAnsi="Arial" w:cs="Arial"/>
                <w:sz w:val="20"/>
                <w:lang w:eastAsia="en-US"/>
              </w:rPr>
            </w:pPr>
            <w:hyperlink r:id="rId33" w:history="1">
              <w:r w:rsidR="005708C9">
                <w:rPr>
                  <w:rStyle w:val="Hyperlink"/>
                  <w:rFonts w:ascii="Arial" w:eastAsia="Times New Roman" w:hAnsi="Arial" w:cs="Arial"/>
                  <w:b w:val="0"/>
                  <w:bCs w:val="0"/>
                  <w:sz w:val="20"/>
                  <w:lang w:eastAsia="en-US"/>
                </w:rPr>
                <w:t>International Coffee Agreement 2007</w:t>
              </w:r>
              <w:r w:rsidR="005708C9">
                <w:rPr>
                  <w:rFonts w:ascii="Arial" w:eastAsia="Times New Roman" w:hAnsi="Arial" w:cs="Arial"/>
                  <w:b w:val="0"/>
                  <w:bCs w:val="0"/>
                  <w:color w:val="993300"/>
                  <w:sz w:val="20"/>
                  <w:lang w:eastAsia="en-US"/>
                </w:rPr>
                <w:br/>
              </w:r>
              <w:r w:rsidR="005708C9">
                <w:rPr>
                  <w:rStyle w:val="Hyperlink"/>
                  <w:rFonts w:ascii="Arial" w:eastAsia="Times New Roman" w:hAnsi="Arial" w:cs="Arial"/>
                  <w:b w:val="0"/>
                  <w:bCs w:val="0"/>
                  <w:sz w:val="20"/>
                  <w:lang w:eastAsia="en-US"/>
                </w:rPr>
                <w:t>Draft Resolution extending the time limit for ratification, acceptance, approval or accession</w:t>
              </w:r>
            </w:hyperlink>
          </w:p>
        </w:tc>
      </w:tr>
      <w:tr w:rsidR="005708C9">
        <w:trPr>
          <w:tblCellSpacing w:w="15" w:type="dxa"/>
          <w:jc w:val="center"/>
        </w:trPr>
        <w:tc>
          <w:tcPr>
            <w:tcW w:w="1626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5708C9">
            <w:pP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  <w:t>WP-Council 232/12 Rev. 1</w:t>
            </w:r>
          </w:p>
        </w:tc>
        <w:tc>
          <w:tcPr>
            <w:tcW w:w="3325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317309">
            <w:pPr>
              <w:pStyle w:val="Heading4"/>
              <w:tabs>
                <w:tab w:val="left" w:pos="720"/>
              </w:tabs>
              <w:spacing w:line="240" w:lineRule="auto"/>
              <w:rPr>
                <w:rFonts w:ascii="Arial" w:eastAsia="Times New Roman" w:hAnsi="Arial" w:cs="Arial"/>
                <w:b w:val="0"/>
                <w:bCs w:val="0"/>
                <w:color w:val="993300"/>
                <w:sz w:val="20"/>
                <w:lang w:eastAsia="en-US"/>
              </w:rPr>
            </w:pPr>
            <w:hyperlink r:id="rId34" w:history="1">
              <w:r w:rsidR="005708C9">
                <w:rPr>
                  <w:rStyle w:val="Hyperlink"/>
                  <w:rFonts w:ascii="Arial" w:eastAsia="Times New Roman" w:hAnsi="Arial" w:cs="Arial"/>
                  <w:b w:val="0"/>
                  <w:bCs w:val="0"/>
                  <w:sz w:val="20"/>
                  <w:lang w:eastAsia="en-US"/>
                </w:rPr>
                <w:t>Programme of activities for the Organization – 2013/14</w:t>
              </w:r>
            </w:hyperlink>
          </w:p>
        </w:tc>
      </w:tr>
    </w:tbl>
    <w:p w:rsidR="005708C9" w:rsidRDefault="005708C9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:rsidR="005708C9" w:rsidRDefault="005708C9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:rsidR="005708C9" w:rsidRDefault="005708C9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:rsidR="005708C9" w:rsidRDefault="00317309">
      <w:pPr>
        <w:jc w:val="center"/>
        <w:rPr>
          <w:rFonts w:ascii="Arial" w:hAnsi="Arial" w:cs="Arial"/>
          <w:bCs/>
          <w:color w:val="000000"/>
          <w:sz w:val="20"/>
          <w:szCs w:val="20"/>
          <w:lang w:val="en-US"/>
        </w:rPr>
      </w:pPr>
      <w:r w:rsidRPr="00317309">
        <w:rPr>
          <w:rFonts w:ascii="Arial" w:hAnsi="Arial" w:cs="Arial"/>
          <w:bCs/>
          <w:color w:val="000000"/>
          <w:sz w:val="20"/>
          <w:szCs w:val="20"/>
          <w:lang w:val="en-US"/>
        </w:rPr>
        <w:pict>
          <v:rect id="_x0000_i1025" style="width:368.55pt;height:1.5pt" o:hrpct="0" o:hralign="center" o:hrstd="t" o:hr="t" fillcolor="#a0a0a0" stroked="f"/>
        </w:pict>
      </w:r>
    </w:p>
    <w:p w:rsidR="005708C9" w:rsidRDefault="005708C9">
      <w:pPr>
        <w:rPr>
          <w:rFonts w:ascii="Arial" w:hAnsi="Arial" w:cs="Arial"/>
          <w:color w:val="000000"/>
          <w:sz w:val="20"/>
          <w:szCs w:val="20"/>
        </w:rPr>
      </w:pPr>
    </w:p>
    <w:p w:rsidR="005708C9" w:rsidRDefault="005708C9">
      <w:pPr>
        <w:jc w:val="center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>ADDITIONAL DOCUMENTS AVAILABLE AT THE 111</w:t>
      </w:r>
      <w:r>
        <w:rPr>
          <w:rFonts w:ascii="Arial" w:hAnsi="Arial" w:cs="Arial"/>
          <w:b/>
          <w:bCs/>
          <w:color w:val="000000"/>
          <w:sz w:val="20"/>
          <w:szCs w:val="20"/>
          <w:vertAlign w:val="superscript"/>
        </w:rPr>
        <w:t>TH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 COUNCIL SESSION</w:t>
      </w:r>
    </w:p>
    <w:p w:rsidR="005708C9" w:rsidRDefault="005708C9">
      <w:pPr>
        <w:rPr>
          <w:rFonts w:ascii="Arial" w:hAnsi="Arial" w:cs="Arial"/>
          <w:color w:val="000000"/>
          <w:sz w:val="20"/>
          <w:szCs w:val="20"/>
        </w:rPr>
      </w:pPr>
    </w:p>
    <w:p w:rsidR="005708C9" w:rsidRDefault="00317309">
      <w:pPr>
        <w:jc w:val="center"/>
        <w:rPr>
          <w:rFonts w:ascii="Arial" w:hAnsi="Arial" w:cs="Arial"/>
          <w:color w:val="000000"/>
          <w:sz w:val="20"/>
          <w:szCs w:val="20"/>
        </w:rPr>
      </w:pPr>
      <w:r w:rsidRPr="00317309">
        <w:rPr>
          <w:rFonts w:ascii="Arial" w:hAnsi="Arial" w:cs="Arial"/>
          <w:color w:val="000000"/>
          <w:sz w:val="20"/>
          <w:szCs w:val="20"/>
        </w:rPr>
        <w:pict>
          <v:rect id="_x0000_i1026" style="width:368.55pt;height:1.5pt" o:hrpct="0" o:hralign="center" o:hrstd="t" o:hr="t" fillcolor="#a0a0a0" stroked="f"/>
        </w:pict>
      </w:r>
    </w:p>
    <w:p w:rsidR="005708C9" w:rsidRDefault="005708C9">
      <w:pPr>
        <w:rPr>
          <w:rFonts w:ascii="Arial" w:hAnsi="Arial" w:cs="Arial"/>
          <w:color w:val="000000"/>
          <w:sz w:val="20"/>
          <w:szCs w:val="20"/>
        </w:rPr>
      </w:pPr>
    </w:p>
    <w:p w:rsidR="005708C9" w:rsidRDefault="005708C9">
      <w:pPr>
        <w:jc w:val="center"/>
        <w:rPr>
          <w:rFonts w:ascii="Arial" w:hAnsi="Arial" w:cs="Arial"/>
          <w:b/>
          <w:bCs/>
          <w:sz w:val="20"/>
          <w:szCs w:val="20"/>
        </w:rPr>
      </w:pPr>
    </w:p>
    <w:tbl>
      <w:tblPr>
        <w:tblW w:w="9072" w:type="dxa"/>
        <w:jc w:val="center"/>
        <w:tblCellSpacing w:w="15" w:type="dxa"/>
        <w:tblBorders>
          <w:top w:val="outset" w:sz="6" w:space="0" w:color="CCCCCC"/>
          <w:left w:val="outset" w:sz="6" w:space="0" w:color="CCCCCC"/>
          <w:bottom w:val="outset" w:sz="6" w:space="0" w:color="CCCCCC"/>
          <w:right w:val="outset" w:sz="6" w:space="0" w:color="CCCCCC"/>
          <w:insideH w:val="outset" w:sz="6" w:space="0" w:color="CCCCCC"/>
          <w:insideV w:val="outset" w:sz="6" w:space="0" w:color="CCCCCC"/>
        </w:tblBorders>
        <w:tblCellMar>
          <w:top w:w="57" w:type="dxa"/>
          <w:left w:w="57" w:type="dxa"/>
          <w:bottom w:w="57" w:type="dxa"/>
          <w:right w:w="57" w:type="dxa"/>
        </w:tblCellMar>
        <w:tblLook w:val="04A0"/>
      </w:tblPr>
      <w:tblGrid>
        <w:gridCol w:w="3142"/>
        <w:gridCol w:w="5930"/>
      </w:tblGrid>
      <w:tr w:rsidR="005708C9">
        <w:trPr>
          <w:tblCellSpacing w:w="15" w:type="dxa"/>
          <w:jc w:val="center"/>
        </w:trPr>
        <w:tc>
          <w:tcPr>
            <w:tcW w:w="9012" w:type="dxa"/>
            <w:gridSpan w:val="2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D1A375"/>
            <w:hideMark/>
          </w:tcPr>
          <w:p w:rsidR="005708C9" w:rsidRDefault="005708C9">
            <w:pPr>
              <w:pStyle w:val="Heading1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eastAsia="en-US"/>
              </w:rPr>
              <w:t>Monthly Coffee Market Report</w:t>
            </w:r>
          </w:p>
        </w:tc>
      </w:tr>
      <w:tr w:rsidR="005708C9">
        <w:trPr>
          <w:tblCellSpacing w:w="15" w:type="dxa"/>
          <w:jc w:val="center"/>
        </w:trPr>
        <w:tc>
          <w:tcPr>
            <w:tcW w:w="3096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5708C9">
            <w:pPr>
              <w:rPr>
                <w:rFonts w:eastAsiaTheme="minorHAnsi" w:cstheme="minorBidi"/>
                <w:lang w:eastAsia="en-US"/>
              </w:rPr>
            </w:pPr>
          </w:p>
        </w:tc>
        <w:tc>
          <w:tcPr>
            <w:tcW w:w="5886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5708C9">
            <w:pPr>
              <w:pStyle w:val="Heading1"/>
              <w:rPr>
                <w:rStyle w:val="Hyperlink"/>
                <w:rFonts w:ascii="Arial" w:hAnsi="Arial" w:cs="Arial"/>
                <w:b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color w:val="993300"/>
                <w:sz w:val="20"/>
                <w:szCs w:val="20"/>
                <w:lang w:eastAsia="en-US"/>
              </w:rPr>
              <w:t>Coffee Market Report – August 2013</w:t>
            </w:r>
          </w:p>
        </w:tc>
      </w:tr>
      <w:tr w:rsidR="005708C9">
        <w:trPr>
          <w:tblCellSpacing w:w="15" w:type="dxa"/>
          <w:jc w:val="center"/>
        </w:trPr>
        <w:tc>
          <w:tcPr>
            <w:tcW w:w="9012" w:type="dxa"/>
            <w:gridSpan w:val="2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D1A375"/>
            <w:hideMark/>
          </w:tcPr>
          <w:p w:rsidR="005708C9" w:rsidRDefault="005708C9">
            <w:pPr>
              <w:pStyle w:val="Heading1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eastAsia="en-US"/>
              </w:rPr>
              <w:t>Communications from the Executive Director</w:t>
            </w:r>
          </w:p>
        </w:tc>
      </w:tr>
      <w:tr w:rsidR="005708C9">
        <w:trPr>
          <w:tblCellSpacing w:w="15" w:type="dxa"/>
          <w:jc w:val="center"/>
        </w:trPr>
        <w:tc>
          <w:tcPr>
            <w:tcW w:w="3096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5708C9">
            <w:pPr>
              <w:outlineLvl w:val="0"/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  <w:t>ED-2157/13</w:t>
            </w:r>
          </w:p>
        </w:tc>
        <w:tc>
          <w:tcPr>
            <w:tcW w:w="5886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317309">
            <w:pPr>
              <w:pStyle w:val="ListParagraph"/>
              <w:ind w:left="0"/>
              <w:outlineLvl w:val="0"/>
              <w:rPr>
                <w:rFonts w:ascii="Arial" w:hAnsi="Arial" w:cs="Arial"/>
                <w:sz w:val="20"/>
                <w:szCs w:val="20"/>
                <w:lang w:eastAsia="en-US"/>
              </w:rPr>
            </w:pPr>
            <w:hyperlink r:id="rId35" w:history="1">
              <w:r w:rsidR="005708C9">
                <w:rPr>
                  <w:rStyle w:val="Hyperlink"/>
                  <w:rFonts w:ascii="Arial" w:hAnsi="Arial" w:cs="Arial"/>
                  <w:sz w:val="20"/>
                  <w:szCs w:val="20"/>
                  <w:lang w:eastAsia="en-US"/>
                </w:rPr>
                <w:t>Report on the outbreak of coffee leaf rust in Central America and Action Plan to combat the pest</w:t>
              </w:r>
            </w:hyperlink>
          </w:p>
        </w:tc>
      </w:tr>
      <w:tr w:rsidR="005708C9">
        <w:trPr>
          <w:tblCellSpacing w:w="15" w:type="dxa"/>
          <w:jc w:val="center"/>
        </w:trPr>
        <w:tc>
          <w:tcPr>
            <w:tcW w:w="3096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5708C9">
            <w:pPr>
              <w:outlineLvl w:val="0"/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  <w:t>ED-2155/13</w:t>
            </w:r>
          </w:p>
        </w:tc>
        <w:tc>
          <w:tcPr>
            <w:tcW w:w="5886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317309">
            <w:pPr>
              <w:outlineLvl w:val="0"/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</w:pPr>
            <w:hyperlink r:id="rId36" w:history="1">
              <w:r w:rsidR="005708C9">
                <w:rPr>
                  <w:rStyle w:val="Hyperlink"/>
                  <w:rFonts w:ascii="Arial" w:hAnsi="Arial" w:cs="Arial"/>
                  <w:sz w:val="20"/>
                  <w:szCs w:val="20"/>
                  <w:lang w:eastAsia="en-US"/>
                </w:rPr>
                <w:t xml:space="preserve">Brazilian coffee crop:  </w:t>
              </w:r>
              <w:r w:rsidR="005708C9">
                <w:rPr>
                  <w:rFonts w:ascii="Arial" w:hAnsi="Arial" w:cs="Arial"/>
                  <w:bCs/>
                  <w:color w:val="993300"/>
                  <w:sz w:val="20"/>
                  <w:szCs w:val="20"/>
                  <w:lang w:eastAsia="en-US"/>
                </w:rPr>
                <w:br/>
              </w:r>
              <w:r w:rsidR="005708C9">
                <w:rPr>
                  <w:rStyle w:val="Hyperlink"/>
                  <w:rFonts w:ascii="Arial" w:hAnsi="Arial" w:cs="Arial"/>
                  <w:sz w:val="20"/>
                  <w:szCs w:val="20"/>
                  <w:lang w:eastAsia="en-US"/>
                </w:rPr>
                <w:t>Final production for 2012/13</w:t>
              </w:r>
              <w:r w:rsidR="005708C9">
                <w:rPr>
                  <w:rFonts w:ascii="Arial" w:hAnsi="Arial" w:cs="Arial"/>
                  <w:bCs/>
                  <w:color w:val="993300"/>
                  <w:sz w:val="20"/>
                  <w:szCs w:val="20"/>
                  <w:lang w:eastAsia="en-US"/>
                </w:rPr>
                <w:br/>
              </w:r>
              <w:r w:rsidR="005708C9">
                <w:rPr>
                  <w:rStyle w:val="Hyperlink"/>
                  <w:rFonts w:ascii="Arial" w:hAnsi="Arial" w:cs="Arial"/>
                  <w:sz w:val="20"/>
                  <w:szCs w:val="20"/>
                  <w:lang w:eastAsia="en-US"/>
                </w:rPr>
                <w:t>2</w:t>
              </w:r>
              <w:r w:rsidR="005708C9">
                <w:rPr>
                  <w:rStyle w:val="Hyperlink"/>
                  <w:rFonts w:ascii="Arial" w:hAnsi="Arial" w:cs="Arial"/>
                  <w:sz w:val="20"/>
                  <w:szCs w:val="20"/>
                  <w:vertAlign w:val="superscript"/>
                  <w:lang w:eastAsia="en-US"/>
                </w:rPr>
                <w:t>nd</w:t>
              </w:r>
              <w:r w:rsidR="005708C9">
                <w:rPr>
                  <w:rStyle w:val="Hyperlink"/>
                  <w:rFonts w:ascii="Arial" w:hAnsi="Arial" w:cs="Arial"/>
                  <w:sz w:val="20"/>
                  <w:szCs w:val="20"/>
                  <w:lang w:eastAsia="en-US"/>
                </w:rPr>
                <w:t xml:space="preserve"> estimate for 2013/14</w:t>
              </w:r>
              <w:r w:rsidR="005708C9">
                <w:rPr>
                  <w:rFonts w:ascii="Arial" w:hAnsi="Arial" w:cs="Arial"/>
                  <w:bCs/>
                  <w:color w:val="993300"/>
                  <w:sz w:val="20"/>
                  <w:szCs w:val="20"/>
                  <w:lang w:eastAsia="en-US"/>
                </w:rPr>
                <w:br/>
              </w:r>
              <w:r w:rsidR="005708C9">
                <w:rPr>
                  <w:rStyle w:val="Hyperlink"/>
                  <w:rFonts w:ascii="Arial" w:hAnsi="Arial" w:cs="Arial"/>
                  <w:sz w:val="20"/>
                  <w:szCs w:val="20"/>
                  <w:lang w:eastAsia="en-US"/>
                </w:rPr>
                <w:t>May 2013</w:t>
              </w:r>
            </w:hyperlink>
          </w:p>
        </w:tc>
      </w:tr>
      <w:tr w:rsidR="005708C9">
        <w:trPr>
          <w:tblCellSpacing w:w="15" w:type="dxa"/>
          <w:jc w:val="center"/>
        </w:trPr>
        <w:tc>
          <w:tcPr>
            <w:tcW w:w="9012" w:type="dxa"/>
            <w:gridSpan w:val="2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D1A375"/>
            <w:hideMark/>
          </w:tcPr>
          <w:p w:rsidR="005708C9" w:rsidRDefault="005708C9">
            <w:pPr>
              <w:pStyle w:val="Heading1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eastAsia="en-US"/>
              </w:rPr>
              <w:t>Core Group on the Consultative Forum documents</w:t>
            </w:r>
          </w:p>
        </w:tc>
      </w:tr>
      <w:tr w:rsidR="005708C9">
        <w:trPr>
          <w:tblCellSpacing w:w="15" w:type="dxa"/>
          <w:jc w:val="center"/>
        </w:trPr>
        <w:tc>
          <w:tcPr>
            <w:tcW w:w="3096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5708C9">
            <w:pPr>
              <w:outlineLvl w:val="0"/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  <w:t>CG-12/13</w:t>
            </w:r>
          </w:p>
        </w:tc>
        <w:tc>
          <w:tcPr>
            <w:tcW w:w="5886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317309">
            <w:pPr>
              <w:pStyle w:val="Heading1"/>
              <w:rPr>
                <w:rFonts w:ascii="Arial" w:hAnsi="Arial" w:cs="Arial"/>
                <w:b w:val="0"/>
                <w:color w:val="993300"/>
                <w:sz w:val="20"/>
                <w:szCs w:val="20"/>
                <w:lang w:eastAsia="en-US"/>
              </w:rPr>
            </w:pPr>
            <w:hyperlink r:id="rId37" w:history="1">
              <w:r w:rsidR="005708C9">
                <w:rPr>
                  <w:rStyle w:val="Hyperlink"/>
                  <w:rFonts w:ascii="Arial" w:hAnsi="Arial" w:cs="Arial"/>
                  <w:b w:val="0"/>
                  <w:sz w:val="20"/>
                  <w:szCs w:val="20"/>
                  <w:lang w:val="en-ZA" w:eastAsia="en-US"/>
                </w:rPr>
                <w:t>Risk and finance in the coffee sector: Progress report on the joint study by the ICO and the World Bank</w:t>
              </w:r>
            </w:hyperlink>
          </w:p>
        </w:tc>
      </w:tr>
      <w:tr w:rsidR="005708C9">
        <w:trPr>
          <w:tblCellSpacing w:w="15" w:type="dxa"/>
          <w:jc w:val="center"/>
        </w:trPr>
        <w:tc>
          <w:tcPr>
            <w:tcW w:w="9012" w:type="dxa"/>
            <w:gridSpan w:val="2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D1A375"/>
            <w:hideMark/>
          </w:tcPr>
          <w:p w:rsidR="005708C9" w:rsidRDefault="005708C9">
            <w:pPr>
              <w:rPr>
                <w:rFonts w:ascii="Arial" w:hAnsi="Arial" w:cs="Arial"/>
                <w:b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en-US"/>
              </w:rPr>
              <w:t>Projects Committee documents</w:t>
            </w:r>
          </w:p>
        </w:tc>
      </w:tr>
      <w:tr w:rsidR="005708C9">
        <w:trPr>
          <w:tblCellSpacing w:w="15" w:type="dxa"/>
          <w:jc w:val="center"/>
        </w:trPr>
        <w:tc>
          <w:tcPr>
            <w:tcW w:w="3096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5708C9">
            <w:pP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  <w:t>PJ-59/13</w:t>
            </w:r>
          </w:p>
        </w:tc>
        <w:tc>
          <w:tcPr>
            <w:tcW w:w="5886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317309">
            <w:pPr>
              <w:pStyle w:val="NoSpacing"/>
              <w:rPr>
                <w:rFonts w:ascii="Arial" w:hAnsi="Arial" w:cs="Arial"/>
                <w:color w:val="993300"/>
              </w:rPr>
            </w:pPr>
            <w:hyperlink r:id="rId38" w:history="1">
              <w:r w:rsidR="005708C9">
                <w:rPr>
                  <w:rStyle w:val="Hyperlink"/>
                  <w:rFonts w:ascii="Arial" w:hAnsi="Arial" w:cs="Arial"/>
                </w:rPr>
                <w:t>Best practice management of coffee berry borer (CBB) and coffee leaf rust (CLR) to improve Panama's capacity to export specialty coffees</w:t>
              </w:r>
            </w:hyperlink>
          </w:p>
        </w:tc>
      </w:tr>
      <w:tr w:rsidR="005708C9">
        <w:trPr>
          <w:tblCellSpacing w:w="15" w:type="dxa"/>
          <w:jc w:val="center"/>
        </w:trPr>
        <w:tc>
          <w:tcPr>
            <w:tcW w:w="3096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5708C9">
            <w:pP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  <w:t>PJ-58/13</w:t>
            </w:r>
          </w:p>
        </w:tc>
        <w:tc>
          <w:tcPr>
            <w:tcW w:w="5886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317309">
            <w:pPr>
              <w:pStyle w:val="NoSpacing"/>
              <w:rPr>
                <w:rFonts w:ascii="Arial" w:hAnsi="Arial" w:cs="Arial"/>
                <w:color w:val="993300"/>
              </w:rPr>
            </w:pPr>
            <w:hyperlink r:id="rId39" w:history="1">
              <w:r w:rsidR="005708C9">
                <w:rPr>
                  <w:rStyle w:val="Hyperlink"/>
                  <w:rFonts w:ascii="Arial" w:hAnsi="Arial" w:cs="Arial"/>
                </w:rPr>
                <w:t>International research and development services for durable genetic control of the coffee leaf rust disease in Arabica coffee</w:t>
              </w:r>
            </w:hyperlink>
          </w:p>
        </w:tc>
      </w:tr>
      <w:tr w:rsidR="005708C9">
        <w:trPr>
          <w:tblCellSpacing w:w="15" w:type="dxa"/>
          <w:jc w:val="center"/>
        </w:trPr>
        <w:tc>
          <w:tcPr>
            <w:tcW w:w="3096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5708C9">
            <w:pP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  <w:t>PJ-53/13</w:t>
            </w:r>
          </w:p>
        </w:tc>
        <w:tc>
          <w:tcPr>
            <w:tcW w:w="5886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317309">
            <w:pPr>
              <w:pStyle w:val="NoSpacing"/>
              <w:rPr>
                <w:rFonts w:ascii="Arial" w:hAnsi="Arial" w:cs="Arial"/>
                <w:bCs/>
                <w:color w:val="993300"/>
              </w:rPr>
            </w:pPr>
            <w:hyperlink r:id="rId40" w:history="1">
              <w:r w:rsidR="005708C9">
                <w:rPr>
                  <w:rStyle w:val="Hyperlink"/>
                  <w:rFonts w:ascii="Arial" w:hAnsi="Arial" w:cs="Arial"/>
                </w:rPr>
                <w:t xml:space="preserve">Report of the Virtual Screening Subcommittee (VSS) </w:t>
              </w:r>
              <w:r w:rsidR="005708C9">
                <w:rPr>
                  <w:rStyle w:val="Hyperlink"/>
                  <w:rFonts w:ascii="Arial" w:hAnsi="Arial" w:cs="Arial"/>
                </w:rPr>
                <w:lastRenderedPageBreak/>
                <w:t>on three coffee project proposals</w:t>
              </w:r>
            </w:hyperlink>
          </w:p>
        </w:tc>
      </w:tr>
      <w:tr w:rsidR="005708C9">
        <w:trPr>
          <w:tblCellSpacing w:w="15" w:type="dxa"/>
          <w:jc w:val="center"/>
        </w:trPr>
        <w:tc>
          <w:tcPr>
            <w:tcW w:w="3096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5708C9">
            <w:pP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  <w:lastRenderedPageBreak/>
              <w:t>PJ-46/13 Rev. 1</w:t>
            </w:r>
          </w:p>
        </w:tc>
        <w:tc>
          <w:tcPr>
            <w:tcW w:w="5886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317309">
            <w:pPr>
              <w:pStyle w:val="NoSpacing"/>
              <w:rPr>
                <w:rFonts w:ascii="Arial" w:hAnsi="Arial" w:cs="Arial"/>
                <w:color w:val="993300"/>
                <w:lang w:val="en-US"/>
              </w:rPr>
            </w:pPr>
            <w:hyperlink r:id="rId41" w:history="1">
              <w:r w:rsidR="005708C9">
                <w:rPr>
                  <w:rStyle w:val="Hyperlink"/>
                  <w:rFonts w:ascii="Arial" w:hAnsi="Arial" w:cs="Arial"/>
                  <w:lang w:val="en-US"/>
                </w:rPr>
                <w:t>Valorization of the Ethiopian coffee origins for marketing improvement</w:t>
              </w:r>
            </w:hyperlink>
          </w:p>
        </w:tc>
      </w:tr>
      <w:tr w:rsidR="005708C9">
        <w:trPr>
          <w:tblCellSpacing w:w="15" w:type="dxa"/>
          <w:jc w:val="center"/>
        </w:trPr>
        <w:tc>
          <w:tcPr>
            <w:tcW w:w="9012" w:type="dxa"/>
            <w:gridSpan w:val="2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D1A375"/>
            <w:hideMark/>
          </w:tcPr>
          <w:p w:rsidR="005708C9" w:rsidRDefault="005708C9">
            <w:pPr>
              <w:rPr>
                <w:rFonts w:ascii="Arial" w:hAnsi="Arial" w:cs="Arial"/>
                <w:b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en-US"/>
              </w:rPr>
              <w:t>Promotion and Market Development Committee documents</w:t>
            </w:r>
          </w:p>
        </w:tc>
      </w:tr>
      <w:tr w:rsidR="005708C9">
        <w:trPr>
          <w:tblCellSpacing w:w="15" w:type="dxa"/>
          <w:jc w:val="center"/>
        </w:trPr>
        <w:tc>
          <w:tcPr>
            <w:tcW w:w="3096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5708C9">
            <w:pP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  <w:t>PM-29/13</w:t>
            </w:r>
          </w:p>
        </w:tc>
        <w:tc>
          <w:tcPr>
            <w:tcW w:w="5886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317309">
            <w:pPr>
              <w:pStyle w:val="NoSpacing"/>
              <w:rPr>
                <w:rFonts w:ascii="Arial" w:hAnsi="Arial" w:cs="Arial"/>
                <w:color w:val="993300"/>
              </w:rPr>
            </w:pPr>
            <w:hyperlink r:id="rId42" w:history="1">
              <w:r w:rsidR="005708C9">
                <w:rPr>
                  <w:rStyle w:val="Hyperlink"/>
                  <w:rFonts w:ascii="Arial" w:hAnsi="Arial" w:cs="Arial"/>
                  <w:sz w:val="20"/>
                  <w:szCs w:val="20"/>
                </w:rPr>
                <w:t>National quality standards</w:t>
              </w:r>
            </w:hyperlink>
          </w:p>
        </w:tc>
      </w:tr>
      <w:tr w:rsidR="005708C9">
        <w:trPr>
          <w:tblCellSpacing w:w="15" w:type="dxa"/>
          <w:jc w:val="center"/>
        </w:trPr>
        <w:tc>
          <w:tcPr>
            <w:tcW w:w="9012" w:type="dxa"/>
            <w:gridSpan w:val="2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D1A375"/>
            <w:hideMark/>
          </w:tcPr>
          <w:p w:rsidR="005708C9" w:rsidRDefault="005708C9">
            <w:pPr>
              <w:rPr>
                <w:rFonts w:ascii="Arial" w:hAnsi="Arial" w:cs="Arial"/>
                <w:b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en-US"/>
              </w:rPr>
              <w:t>Finance and Administration Committee documents</w:t>
            </w:r>
          </w:p>
        </w:tc>
      </w:tr>
      <w:tr w:rsidR="005708C9">
        <w:trPr>
          <w:tblCellSpacing w:w="15" w:type="dxa"/>
          <w:jc w:val="center"/>
        </w:trPr>
        <w:tc>
          <w:tcPr>
            <w:tcW w:w="3097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5708C9">
            <w:pP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  <w:t>FA-71/13</w:t>
            </w:r>
          </w:p>
          <w:p w:rsidR="005708C9" w:rsidRDefault="005708C9">
            <w:pP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  <w:t>Restricted</w:t>
            </w:r>
          </w:p>
        </w:tc>
        <w:tc>
          <w:tcPr>
            <w:tcW w:w="5885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5708C9">
            <w:pPr>
              <w:rPr>
                <w:rFonts w:ascii="Arial" w:hAnsi="Arial" w:cs="Arial"/>
                <w:b/>
                <w:bCs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b/>
                <w:bCs/>
                <w:color w:val="993300"/>
                <w:sz w:val="20"/>
                <w:szCs w:val="20"/>
                <w:lang w:eastAsia="en-US"/>
              </w:rPr>
              <w:t>Financial situation at 31 July 2013</w:t>
            </w:r>
          </w:p>
          <w:p w:rsidR="005708C9" w:rsidRDefault="005708C9">
            <w:pP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  <w:t>Available to ICO Members only on request</w:t>
            </w:r>
            <w:r>
              <w:rPr>
                <w:rFonts w:ascii="Arial" w:hAnsi="Arial" w:cs="Arial"/>
                <w:b/>
                <w:bCs/>
                <w:color w:val="993300"/>
                <w:sz w:val="20"/>
                <w:szCs w:val="20"/>
                <w:lang w:eastAsia="en-US"/>
              </w:rPr>
              <w:t xml:space="preserve"> (</w:t>
            </w:r>
            <w:hyperlink r:id="rId43" w:history="1">
              <w:r>
                <w:rPr>
                  <w:rStyle w:val="Hyperlink"/>
                  <w:rFonts w:ascii="Arial" w:hAnsi="Arial" w:cs="Arial"/>
                  <w:b/>
                  <w:sz w:val="20"/>
                  <w:szCs w:val="20"/>
                  <w:lang w:eastAsia="en-US"/>
                </w:rPr>
                <w:t>documents@ico.org</w:t>
              </w:r>
            </w:hyperlink>
            <w:r>
              <w:rPr>
                <w:rFonts w:ascii="Arial" w:hAnsi="Arial" w:cs="Arial"/>
                <w:b/>
                <w:bCs/>
                <w:color w:val="993300"/>
                <w:sz w:val="20"/>
                <w:szCs w:val="20"/>
                <w:lang w:eastAsia="en-US"/>
              </w:rPr>
              <w:t>)</w:t>
            </w:r>
          </w:p>
        </w:tc>
      </w:tr>
      <w:tr w:rsidR="005708C9">
        <w:trPr>
          <w:tblCellSpacing w:w="15" w:type="dxa"/>
          <w:jc w:val="center"/>
        </w:trPr>
        <w:tc>
          <w:tcPr>
            <w:tcW w:w="3097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5708C9">
            <w:pP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  <w:t>FA-70/13</w:t>
            </w:r>
          </w:p>
          <w:p w:rsidR="005708C9" w:rsidRDefault="005708C9">
            <w:pP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  <w:t>Restricted</w:t>
            </w:r>
          </w:p>
        </w:tc>
        <w:tc>
          <w:tcPr>
            <w:tcW w:w="5885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5708C9">
            <w:pPr>
              <w:rPr>
                <w:rFonts w:ascii="Arial" w:hAnsi="Arial" w:cs="Arial"/>
                <w:b/>
                <w:bCs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b/>
                <w:bCs/>
                <w:color w:val="993300"/>
                <w:sz w:val="20"/>
                <w:szCs w:val="20"/>
                <w:lang w:eastAsia="en-US"/>
              </w:rPr>
              <w:t>Subletting of the 2</w:t>
            </w:r>
            <w:r>
              <w:rPr>
                <w:rFonts w:ascii="Arial" w:hAnsi="Arial" w:cs="Arial"/>
                <w:b/>
                <w:bCs/>
                <w:color w:val="993300"/>
                <w:sz w:val="20"/>
                <w:szCs w:val="20"/>
                <w:vertAlign w:val="superscript"/>
                <w:lang w:eastAsia="en-US"/>
              </w:rPr>
              <w:t>nd</w:t>
            </w:r>
            <w:r>
              <w:rPr>
                <w:rFonts w:ascii="Arial" w:hAnsi="Arial" w:cs="Arial"/>
                <w:b/>
                <w:bCs/>
                <w:color w:val="993300"/>
                <w:sz w:val="20"/>
                <w:szCs w:val="20"/>
                <w:lang w:eastAsia="en-US"/>
              </w:rPr>
              <w:t xml:space="preserve"> floor</w:t>
            </w:r>
          </w:p>
          <w:p w:rsidR="005708C9" w:rsidRDefault="005708C9">
            <w:pPr>
              <w:rPr>
                <w:rFonts w:ascii="Arial" w:hAnsi="Arial" w:cs="Arial"/>
                <w:b/>
                <w:bCs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  <w:t>Available to ICO Members only on request</w:t>
            </w:r>
            <w:r>
              <w:rPr>
                <w:rFonts w:ascii="Arial" w:hAnsi="Arial" w:cs="Arial"/>
                <w:b/>
                <w:bCs/>
                <w:color w:val="993300"/>
                <w:sz w:val="20"/>
                <w:szCs w:val="20"/>
                <w:lang w:eastAsia="en-US"/>
              </w:rPr>
              <w:t xml:space="preserve"> (</w:t>
            </w:r>
            <w:hyperlink r:id="rId44" w:history="1">
              <w:r>
                <w:rPr>
                  <w:rStyle w:val="Hyperlink"/>
                  <w:rFonts w:ascii="Arial" w:hAnsi="Arial" w:cs="Arial"/>
                  <w:b/>
                  <w:sz w:val="20"/>
                  <w:szCs w:val="20"/>
                  <w:lang w:eastAsia="en-US"/>
                </w:rPr>
                <w:t>documents@ico.org</w:t>
              </w:r>
            </w:hyperlink>
            <w:r>
              <w:rPr>
                <w:rFonts w:ascii="Arial" w:hAnsi="Arial" w:cs="Arial"/>
                <w:b/>
                <w:bCs/>
                <w:color w:val="993300"/>
                <w:sz w:val="20"/>
                <w:szCs w:val="20"/>
                <w:lang w:eastAsia="en-US"/>
              </w:rPr>
              <w:t>)</w:t>
            </w:r>
          </w:p>
        </w:tc>
      </w:tr>
      <w:tr w:rsidR="005708C9">
        <w:trPr>
          <w:tblCellSpacing w:w="15" w:type="dxa"/>
          <w:jc w:val="center"/>
        </w:trPr>
        <w:tc>
          <w:tcPr>
            <w:tcW w:w="3097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5708C9">
            <w:pP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  <w:t>FA-58/13 Rev. 1</w:t>
            </w:r>
          </w:p>
          <w:p w:rsidR="005708C9" w:rsidRDefault="005708C9">
            <w:pP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  <w:t>Restricted</w:t>
            </w:r>
          </w:p>
        </w:tc>
        <w:tc>
          <w:tcPr>
            <w:tcW w:w="5885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5708C9">
            <w:pPr>
              <w:rPr>
                <w:rFonts w:ascii="Arial" w:hAnsi="Arial" w:cs="Arial"/>
                <w:b/>
                <w:bCs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b/>
                <w:bCs/>
                <w:color w:val="993300"/>
                <w:sz w:val="20"/>
                <w:szCs w:val="20"/>
                <w:lang w:eastAsia="en-US"/>
              </w:rPr>
              <w:t>Cost analysis summary</w:t>
            </w:r>
          </w:p>
          <w:p w:rsidR="005708C9" w:rsidRDefault="005708C9">
            <w:pP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  <w:t>Available to ICO Members only on request</w:t>
            </w:r>
            <w:r>
              <w:rPr>
                <w:rFonts w:ascii="Arial" w:hAnsi="Arial" w:cs="Arial"/>
                <w:b/>
                <w:bCs/>
                <w:color w:val="993300"/>
                <w:sz w:val="20"/>
                <w:szCs w:val="20"/>
                <w:lang w:eastAsia="en-US"/>
              </w:rPr>
              <w:t xml:space="preserve"> (</w:t>
            </w:r>
            <w:hyperlink r:id="rId45" w:history="1">
              <w:r>
                <w:rPr>
                  <w:rStyle w:val="Hyperlink"/>
                  <w:rFonts w:ascii="Arial" w:hAnsi="Arial" w:cs="Arial"/>
                  <w:b/>
                  <w:sz w:val="20"/>
                  <w:szCs w:val="20"/>
                  <w:lang w:eastAsia="en-US"/>
                </w:rPr>
                <w:t>documents@ico.org</w:t>
              </w:r>
            </w:hyperlink>
            <w:r>
              <w:rPr>
                <w:rFonts w:ascii="Arial" w:hAnsi="Arial" w:cs="Arial"/>
                <w:b/>
                <w:bCs/>
                <w:color w:val="993300"/>
                <w:sz w:val="20"/>
                <w:szCs w:val="20"/>
                <w:lang w:eastAsia="en-US"/>
              </w:rPr>
              <w:t>)</w:t>
            </w:r>
          </w:p>
        </w:tc>
      </w:tr>
      <w:tr w:rsidR="005708C9">
        <w:trPr>
          <w:tblCellSpacing w:w="15" w:type="dxa"/>
          <w:jc w:val="center"/>
        </w:trPr>
        <w:tc>
          <w:tcPr>
            <w:tcW w:w="3097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5708C9">
            <w:pP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  <w:t>FA-57/13 Rev. 1</w:t>
            </w:r>
          </w:p>
          <w:p w:rsidR="005708C9" w:rsidRDefault="005708C9">
            <w:pP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  <w:t>Restricted</w:t>
            </w:r>
          </w:p>
        </w:tc>
        <w:tc>
          <w:tcPr>
            <w:tcW w:w="5885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5708C9">
            <w:pPr>
              <w:rPr>
                <w:rFonts w:ascii="Arial" w:hAnsi="Arial" w:cs="Arial"/>
                <w:b/>
                <w:bCs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b/>
                <w:bCs/>
                <w:color w:val="993300"/>
                <w:sz w:val="20"/>
                <w:szCs w:val="20"/>
                <w:lang w:eastAsia="en-US"/>
              </w:rPr>
              <w:t>Draft Administrative Budget for the financial year 2013/14</w:t>
            </w:r>
          </w:p>
          <w:p w:rsidR="005708C9" w:rsidRDefault="005708C9">
            <w:pPr>
              <w:rPr>
                <w:rFonts w:ascii="Arial" w:hAnsi="Arial" w:cs="Arial"/>
                <w:b/>
                <w:bCs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b/>
                <w:bCs/>
                <w:color w:val="993300"/>
                <w:sz w:val="20"/>
                <w:szCs w:val="20"/>
                <w:lang w:eastAsia="en-US"/>
              </w:rPr>
              <w:t>Available to ICO Members only on request (</w:t>
            </w:r>
            <w:hyperlink r:id="rId46" w:history="1">
              <w:r>
                <w:rPr>
                  <w:rStyle w:val="Hyperlink"/>
                  <w:rFonts w:ascii="Arial" w:hAnsi="Arial" w:cs="Arial"/>
                  <w:b/>
                  <w:bCs/>
                  <w:sz w:val="20"/>
                  <w:szCs w:val="20"/>
                  <w:lang w:eastAsia="en-US"/>
                </w:rPr>
                <w:t>documents@ico.org</w:t>
              </w:r>
            </w:hyperlink>
            <w:r>
              <w:rPr>
                <w:rFonts w:ascii="Arial" w:hAnsi="Arial" w:cs="Arial"/>
                <w:b/>
                <w:bCs/>
                <w:color w:val="993300"/>
                <w:sz w:val="20"/>
                <w:szCs w:val="20"/>
                <w:lang w:eastAsia="en-US"/>
              </w:rPr>
              <w:t>)</w:t>
            </w:r>
          </w:p>
        </w:tc>
      </w:tr>
    </w:tbl>
    <w:p w:rsidR="005708C9" w:rsidRDefault="005708C9">
      <w:pPr>
        <w:jc w:val="center"/>
        <w:rPr>
          <w:rFonts w:ascii="Arial" w:hAnsi="Arial" w:cs="Arial"/>
          <w:bCs/>
          <w:sz w:val="20"/>
          <w:szCs w:val="20"/>
        </w:rPr>
      </w:pPr>
    </w:p>
    <w:p w:rsidR="005708C9" w:rsidRDefault="005708C9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:rsidR="005708C9" w:rsidRDefault="005708C9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:rsidR="005708C9" w:rsidRDefault="005708C9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:rsidR="005708C9" w:rsidRDefault="00317309">
      <w:pPr>
        <w:jc w:val="center"/>
        <w:rPr>
          <w:rFonts w:ascii="Arial" w:hAnsi="Arial" w:cs="Arial"/>
          <w:color w:val="000000"/>
          <w:sz w:val="20"/>
          <w:szCs w:val="20"/>
        </w:rPr>
      </w:pPr>
      <w:r w:rsidRPr="00317309">
        <w:rPr>
          <w:rFonts w:ascii="Arial" w:hAnsi="Arial" w:cs="Arial"/>
          <w:color w:val="000000"/>
          <w:sz w:val="20"/>
          <w:szCs w:val="20"/>
        </w:rPr>
        <w:pict>
          <v:rect id="_x0000_i1027" style="width:468pt;height:1.5pt" o:hralign="center" o:hrstd="t" o:hr="t" fillcolor="#a0a0a0" stroked="f"/>
        </w:pict>
      </w:r>
    </w:p>
    <w:p w:rsidR="005708C9" w:rsidRDefault="005708C9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:rsidR="005708C9" w:rsidRDefault="005708C9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:rsidR="005708C9" w:rsidRDefault="005708C9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INTERNATIONAL COFFEE COUNCIL</w:t>
      </w:r>
    </w:p>
    <w:p w:rsidR="005708C9" w:rsidRDefault="005708C9">
      <w:pPr>
        <w:jc w:val="center"/>
        <w:rPr>
          <w:rFonts w:ascii="Arial" w:eastAsia="MS Mincho" w:hAnsi="Arial" w:cs="Arial"/>
          <w:b/>
          <w:sz w:val="20"/>
          <w:szCs w:val="20"/>
          <w:lang w:eastAsia="en-US"/>
        </w:rPr>
      </w:pPr>
      <w:r>
        <w:rPr>
          <w:rFonts w:ascii="Arial" w:eastAsia="MS Mincho" w:hAnsi="Arial" w:cs="Arial"/>
          <w:b/>
          <w:sz w:val="20"/>
          <w:szCs w:val="20"/>
          <w:lang w:eastAsia="en-US"/>
        </w:rPr>
        <w:t>110</w:t>
      </w:r>
      <w:r>
        <w:rPr>
          <w:rFonts w:ascii="Arial" w:eastAsia="MS Mincho" w:hAnsi="Arial" w:cs="Arial"/>
          <w:b/>
          <w:sz w:val="20"/>
          <w:szCs w:val="20"/>
          <w:vertAlign w:val="superscript"/>
          <w:lang w:eastAsia="en-US"/>
        </w:rPr>
        <w:t>th</w:t>
      </w:r>
      <w:r>
        <w:rPr>
          <w:rFonts w:ascii="Arial" w:eastAsia="MS Mincho" w:hAnsi="Arial" w:cs="Arial"/>
          <w:b/>
          <w:sz w:val="20"/>
          <w:szCs w:val="20"/>
          <w:lang w:eastAsia="en-US"/>
        </w:rPr>
        <w:t xml:space="preserve"> Session</w:t>
      </w:r>
    </w:p>
    <w:p w:rsidR="005708C9" w:rsidRDefault="005708C9">
      <w:pPr>
        <w:jc w:val="center"/>
        <w:rPr>
          <w:rFonts w:ascii="Arial" w:eastAsia="MS Mincho" w:hAnsi="Arial" w:cs="Arial"/>
          <w:b/>
          <w:sz w:val="20"/>
          <w:szCs w:val="20"/>
          <w:lang w:eastAsia="en-US"/>
        </w:rPr>
      </w:pPr>
      <w:r>
        <w:rPr>
          <w:rFonts w:ascii="Arial" w:eastAsia="MS Mincho" w:hAnsi="Arial" w:cs="Arial"/>
          <w:b/>
          <w:sz w:val="20"/>
          <w:szCs w:val="20"/>
          <w:lang w:eastAsia="en-US"/>
        </w:rPr>
        <w:t>London, 4 to 8 March 2013</w:t>
      </w:r>
    </w:p>
    <w:p w:rsidR="005708C9" w:rsidRDefault="005708C9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</w:t>
      </w:r>
      <w:proofErr w:type="gramStart"/>
      <w:r>
        <w:rPr>
          <w:rFonts w:ascii="Arial" w:hAnsi="Arial" w:cs="Arial"/>
          <w:sz w:val="20"/>
          <w:szCs w:val="20"/>
        </w:rPr>
        <w:t>last</w:t>
      </w:r>
      <w:proofErr w:type="gramEnd"/>
      <w:r>
        <w:rPr>
          <w:rFonts w:ascii="Arial" w:hAnsi="Arial" w:cs="Arial"/>
          <w:sz w:val="20"/>
          <w:szCs w:val="20"/>
        </w:rPr>
        <w:t xml:space="preserve"> updated 26/03/13)</w:t>
      </w:r>
    </w:p>
    <w:p w:rsidR="005708C9" w:rsidRDefault="005708C9">
      <w:pPr>
        <w:rPr>
          <w:rFonts w:ascii="Arial" w:hAnsi="Arial" w:cs="Arial"/>
          <w:sz w:val="20"/>
          <w:szCs w:val="20"/>
        </w:rPr>
      </w:pPr>
    </w:p>
    <w:p w:rsidR="005708C9" w:rsidRDefault="005708C9">
      <w:pPr>
        <w:rPr>
          <w:rFonts w:ascii="Arial" w:hAnsi="Arial" w:cs="Arial"/>
          <w:sz w:val="20"/>
          <w:szCs w:val="20"/>
        </w:rPr>
      </w:pPr>
    </w:p>
    <w:tbl>
      <w:tblPr>
        <w:tblW w:w="9230" w:type="dxa"/>
        <w:jc w:val="center"/>
        <w:tblCellSpacing w:w="15" w:type="dxa"/>
        <w:tblBorders>
          <w:top w:val="outset" w:sz="6" w:space="0" w:color="CCCCCC"/>
          <w:left w:val="outset" w:sz="6" w:space="0" w:color="CCCCCC"/>
          <w:bottom w:val="outset" w:sz="6" w:space="0" w:color="CCCCCC"/>
          <w:right w:val="outset" w:sz="6" w:space="0" w:color="CCCCCC"/>
          <w:insideH w:val="outset" w:sz="6" w:space="0" w:color="CCCCCC"/>
          <w:insideV w:val="outset" w:sz="6" w:space="0" w:color="CCCCCC"/>
        </w:tblBorders>
        <w:shd w:val="clear" w:color="auto" w:fill="D1A375"/>
        <w:tblCellMar>
          <w:top w:w="57" w:type="dxa"/>
          <w:left w:w="57" w:type="dxa"/>
          <w:bottom w:w="57" w:type="dxa"/>
          <w:right w:w="57" w:type="dxa"/>
        </w:tblCellMar>
        <w:tblLook w:val="04A0"/>
      </w:tblPr>
      <w:tblGrid>
        <w:gridCol w:w="1797"/>
        <w:gridCol w:w="1989"/>
        <w:gridCol w:w="1278"/>
        <w:gridCol w:w="1134"/>
        <w:gridCol w:w="1843"/>
        <w:gridCol w:w="1189"/>
      </w:tblGrid>
      <w:tr w:rsidR="005708C9">
        <w:trPr>
          <w:tblCellSpacing w:w="15" w:type="dxa"/>
          <w:jc w:val="center"/>
        </w:trPr>
        <w:tc>
          <w:tcPr>
            <w:tcW w:w="949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D1A375"/>
            <w:vAlign w:val="bottom"/>
            <w:hideMark/>
          </w:tcPr>
          <w:p w:rsidR="005708C9" w:rsidRDefault="00317309">
            <w:pPr>
              <w:jc w:val="center"/>
              <w:rPr>
                <w:b/>
                <w:lang w:eastAsia="en-US"/>
              </w:rPr>
            </w:pPr>
            <w:hyperlink r:id="rId47" w:history="1">
              <w:r w:rsidR="005708C9">
                <w:rPr>
                  <w:rStyle w:val="Hyperlink"/>
                  <w:rFonts w:ascii="Arial" w:hAnsi="Arial" w:cs="Arial"/>
                  <w:sz w:val="20"/>
                  <w:szCs w:val="20"/>
                  <w:lang w:eastAsia="en-US"/>
                </w:rPr>
                <w:t>ICC-110-0 Rev. 2</w:t>
              </w:r>
              <w:r w:rsidR="005708C9">
                <w:rPr>
                  <w:rFonts w:ascii="Arial" w:hAnsi="Arial" w:cs="Arial"/>
                  <w:color w:val="993300"/>
                  <w:sz w:val="20"/>
                  <w:szCs w:val="20"/>
                  <w:lang w:eastAsia="en-US"/>
                </w:rPr>
                <w:br/>
              </w:r>
              <w:r w:rsidR="005708C9">
                <w:rPr>
                  <w:rStyle w:val="Hyperlink"/>
                  <w:rFonts w:ascii="Arial" w:hAnsi="Arial" w:cs="Arial"/>
                  <w:b/>
                  <w:sz w:val="20"/>
                  <w:szCs w:val="20"/>
                  <w:lang w:eastAsia="en-US"/>
                </w:rPr>
                <w:t>Draft Agenda</w:t>
              </w:r>
            </w:hyperlink>
          </w:p>
        </w:tc>
        <w:tc>
          <w:tcPr>
            <w:tcW w:w="1061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D1A375"/>
            <w:vAlign w:val="bottom"/>
            <w:hideMark/>
          </w:tcPr>
          <w:p w:rsidR="005708C9" w:rsidRDefault="00317309">
            <w:pPr>
              <w:jc w:val="center"/>
              <w:rPr>
                <w:b/>
                <w:lang w:eastAsia="en-US"/>
              </w:rPr>
            </w:pPr>
            <w:hyperlink r:id="rId48" w:history="1">
              <w:r w:rsidR="005708C9">
                <w:rPr>
                  <w:rStyle w:val="Hyperlink"/>
                  <w:rFonts w:ascii="Arial" w:hAnsi="Arial" w:cs="Arial"/>
                  <w:sz w:val="20"/>
                  <w:szCs w:val="20"/>
                  <w:lang w:eastAsia="en-US"/>
                </w:rPr>
                <w:t>ED-2145/12</w:t>
              </w:r>
              <w:r w:rsidR="005708C9">
                <w:rPr>
                  <w:rFonts w:ascii="Arial" w:hAnsi="Arial" w:cs="Arial"/>
                  <w:color w:val="993300"/>
                  <w:sz w:val="20"/>
                  <w:szCs w:val="20"/>
                  <w:lang w:eastAsia="en-US"/>
                </w:rPr>
                <w:br/>
              </w:r>
              <w:r w:rsidR="005708C9">
                <w:rPr>
                  <w:rStyle w:val="Hyperlink"/>
                  <w:rFonts w:ascii="Arial" w:hAnsi="Arial" w:cs="Arial"/>
                  <w:b/>
                  <w:sz w:val="20"/>
                  <w:szCs w:val="20"/>
                  <w:lang w:eastAsia="en-US"/>
                </w:rPr>
                <w:t>Convocation</w:t>
              </w:r>
            </w:hyperlink>
          </w:p>
        </w:tc>
        <w:tc>
          <w:tcPr>
            <w:tcW w:w="676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D1A375"/>
            <w:vAlign w:val="bottom"/>
            <w:hideMark/>
          </w:tcPr>
          <w:p w:rsidR="005708C9" w:rsidRDefault="00317309">
            <w:pPr>
              <w:jc w:val="center"/>
              <w:rPr>
                <w:rStyle w:val="Hyperlink"/>
                <w:rFonts w:eastAsiaTheme="minorHAnsi"/>
                <w:b/>
                <w:color w:val="auto"/>
              </w:rPr>
            </w:pPr>
            <w:hyperlink r:id="rId49" w:history="1">
              <w:r w:rsidR="005708C9">
                <w:rPr>
                  <w:rStyle w:val="Hyperlink"/>
                  <w:rFonts w:ascii="Arial" w:hAnsi="Arial" w:cs="Arial"/>
                  <w:b/>
                  <w:sz w:val="20"/>
                  <w:szCs w:val="20"/>
                  <w:lang w:eastAsia="en-US"/>
                </w:rPr>
                <w:t>Guide to meetings</w:t>
              </w:r>
            </w:hyperlink>
          </w:p>
        </w:tc>
        <w:tc>
          <w:tcPr>
            <w:tcW w:w="598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D1A375"/>
            <w:vAlign w:val="bottom"/>
            <w:hideMark/>
          </w:tcPr>
          <w:p w:rsidR="005708C9" w:rsidRDefault="00317309">
            <w:pPr>
              <w:jc w:val="center"/>
              <w:rPr>
                <w:rFonts w:ascii="Arial" w:hAnsi="Arial" w:cs="Arial"/>
                <w:b/>
                <w:sz w:val="20"/>
                <w:szCs w:val="20"/>
                <w:lang w:eastAsia="en-US"/>
              </w:rPr>
            </w:pPr>
            <w:hyperlink r:id="rId50" w:history="1">
              <w:r w:rsidR="005708C9">
                <w:rPr>
                  <w:rStyle w:val="Hyperlink"/>
                  <w:rFonts w:ascii="Arial" w:hAnsi="Arial" w:cs="Arial"/>
                  <w:b/>
                  <w:sz w:val="20"/>
                  <w:szCs w:val="20"/>
                  <w:lang w:eastAsia="en-US"/>
                </w:rPr>
                <w:t>Schedule</w:t>
              </w:r>
            </w:hyperlink>
          </w:p>
        </w:tc>
        <w:tc>
          <w:tcPr>
            <w:tcW w:w="982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D1A375"/>
            <w:vAlign w:val="bottom"/>
            <w:hideMark/>
          </w:tcPr>
          <w:p w:rsidR="005708C9" w:rsidRDefault="00317309">
            <w:pPr>
              <w:jc w:val="center"/>
              <w:rPr>
                <w:rFonts w:eastAsiaTheme="minorHAnsi" w:cstheme="minorBidi"/>
                <w:lang w:eastAsia="en-US"/>
              </w:rPr>
            </w:pPr>
            <w:hyperlink r:id="rId51" w:history="1">
              <w:r w:rsidR="005708C9">
                <w:rPr>
                  <w:rStyle w:val="Hyperlink"/>
                  <w:rFonts w:ascii="Arial" w:eastAsiaTheme="minorHAnsi" w:hAnsi="Arial" w:cs="Arial"/>
                  <w:b/>
                  <w:sz w:val="20"/>
                  <w:szCs w:val="20"/>
                  <w:lang w:eastAsia="en-US"/>
                </w:rPr>
                <w:t>Attendance form</w:t>
              </w:r>
              <w:r w:rsidR="005708C9">
                <w:rPr>
                  <w:rFonts w:ascii="Arial" w:eastAsiaTheme="minorHAnsi" w:hAnsi="Arial" w:cs="Arial"/>
                  <w:b/>
                  <w:color w:val="993300"/>
                  <w:sz w:val="20"/>
                  <w:szCs w:val="20"/>
                  <w:lang w:eastAsia="en-US"/>
                </w:rPr>
                <w:br/>
              </w:r>
              <w:r w:rsidR="005708C9">
                <w:rPr>
                  <w:rStyle w:val="Hyperlink"/>
                  <w:rFonts w:ascii="Arial" w:eastAsiaTheme="minorHAnsi" w:hAnsi="Arial" w:cs="Arial"/>
                  <w:b/>
                  <w:sz w:val="20"/>
                  <w:szCs w:val="20"/>
                  <w:lang w:eastAsia="en-US"/>
                </w:rPr>
                <w:t>(Observers)</w:t>
              </w:r>
            </w:hyperlink>
          </w:p>
        </w:tc>
        <w:tc>
          <w:tcPr>
            <w:tcW w:w="620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D1A375"/>
            <w:hideMark/>
          </w:tcPr>
          <w:p w:rsidR="005708C9" w:rsidRDefault="00317309">
            <w:pPr>
              <w:jc w:val="center"/>
              <w:rPr>
                <w:rFonts w:ascii="Arial" w:eastAsiaTheme="minorHAnsi" w:hAnsi="Arial" w:cs="Arial"/>
                <w:b/>
                <w:sz w:val="20"/>
                <w:szCs w:val="20"/>
                <w:lang w:eastAsia="en-US"/>
              </w:rPr>
            </w:pPr>
            <w:hyperlink r:id="rId52" w:history="1">
              <w:r w:rsidR="005708C9">
                <w:rPr>
                  <w:rStyle w:val="Hyperlink"/>
                  <w:rFonts w:ascii="Arial" w:eastAsiaTheme="minorHAnsi" w:hAnsi="Arial" w:cs="Arial"/>
                  <w:b/>
                  <w:sz w:val="20"/>
                  <w:szCs w:val="20"/>
                  <w:lang w:eastAsia="en-US"/>
                </w:rPr>
                <w:t>Model credential letter</w:t>
              </w:r>
            </w:hyperlink>
          </w:p>
        </w:tc>
      </w:tr>
    </w:tbl>
    <w:p w:rsidR="005708C9" w:rsidRDefault="005708C9">
      <w:pPr>
        <w:rPr>
          <w:rFonts w:ascii="Arial" w:hAnsi="Arial" w:cs="Arial"/>
          <w:color w:val="000000"/>
          <w:sz w:val="20"/>
          <w:szCs w:val="20"/>
        </w:rPr>
      </w:pPr>
    </w:p>
    <w:p w:rsidR="005708C9" w:rsidRDefault="005708C9">
      <w:pPr>
        <w:rPr>
          <w:rFonts w:ascii="Arial" w:hAnsi="Arial" w:cs="Arial"/>
          <w:color w:val="000000"/>
          <w:sz w:val="20"/>
          <w:szCs w:val="20"/>
        </w:rPr>
      </w:pPr>
    </w:p>
    <w:tbl>
      <w:tblPr>
        <w:tblW w:w="9072" w:type="dxa"/>
        <w:jc w:val="center"/>
        <w:tblCellSpacing w:w="15" w:type="dxa"/>
        <w:tblBorders>
          <w:top w:val="outset" w:sz="6" w:space="0" w:color="CCCCCC"/>
          <w:left w:val="outset" w:sz="6" w:space="0" w:color="CCCCCC"/>
          <w:bottom w:val="outset" w:sz="6" w:space="0" w:color="CCCCCC"/>
          <w:right w:val="outset" w:sz="6" w:space="0" w:color="CCCCCC"/>
          <w:insideH w:val="outset" w:sz="6" w:space="0" w:color="CCCCCC"/>
          <w:insideV w:val="outset" w:sz="6" w:space="0" w:color="CCCCCC"/>
        </w:tblBorders>
        <w:tblCellMar>
          <w:top w:w="57" w:type="dxa"/>
          <w:left w:w="57" w:type="dxa"/>
          <w:bottom w:w="57" w:type="dxa"/>
          <w:right w:w="57" w:type="dxa"/>
        </w:tblCellMar>
        <w:tblLook w:val="04A0"/>
      </w:tblPr>
      <w:tblGrid>
        <w:gridCol w:w="2995"/>
        <w:gridCol w:w="6077"/>
      </w:tblGrid>
      <w:tr w:rsidR="005708C9">
        <w:trPr>
          <w:tblCellSpacing w:w="15" w:type="dxa"/>
          <w:jc w:val="center"/>
        </w:trPr>
        <w:tc>
          <w:tcPr>
            <w:tcW w:w="1626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5708C9">
            <w:pP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  <w:t>ICC-110-16</w:t>
            </w:r>
          </w:p>
        </w:tc>
        <w:tc>
          <w:tcPr>
            <w:tcW w:w="3325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317309">
            <w:pPr>
              <w:pStyle w:val="Heading4"/>
              <w:keepNext w:val="0"/>
              <w:widowControl w:val="0"/>
              <w:spacing w:line="240" w:lineRule="auto"/>
              <w:rPr>
                <w:rFonts w:ascii="Arial" w:hAnsi="Arial" w:cs="Arial"/>
                <w:b w:val="0"/>
                <w:bCs w:val="0"/>
                <w:color w:val="993300"/>
                <w:sz w:val="20"/>
                <w:lang w:eastAsia="en-US"/>
              </w:rPr>
            </w:pPr>
            <w:hyperlink r:id="rId53" w:history="1">
              <w:r w:rsidR="005708C9">
                <w:rPr>
                  <w:rStyle w:val="Hyperlink"/>
                  <w:rFonts w:ascii="Arial" w:hAnsi="Arial" w:cs="Arial"/>
                  <w:b w:val="0"/>
                  <w:sz w:val="20"/>
                  <w:lang w:eastAsia="en-US"/>
                </w:rPr>
                <w:t>Decisions and Resolutions adopted at the 110</w:t>
              </w:r>
              <w:r w:rsidR="005708C9">
                <w:rPr>
                  <w:rStyle w:val="Hyperlink"/>
                  <w:rFonts w:ascii="Arial" w:hAnsi="Arial" w:cs="Arial"/>
                  <w:b w:val="0"/>
                  <w:sz w:val="20"/>
                  <w:vertAlign w:val="superscript"/>
                  <w:lang w:eastAsia="en-US"/>
                </w:rPr>
                <w:t>th</w:t>
              </w:r>
              <w:r w:rsidR="005708C9">
                <w:rPr>
                  <w:rStyle w:val="Hyperlink"/>
                  <w:rFonts w:ascii="Arial" w:hAnsi="Arial" w:cs="Arial"/>
                  <w:b w:val="0"/>
                  <w:sz w:val="20"/>
                  <w:lang w:eastAsia="en-US"/>
                </w:rPr>
                <w:t xml:space="preserve"> Session of the International Coffee Council</w:t>
              </w:r>
              <w:r w:rsidR="005708C9">
                <w:rPr>
                  <w:rFonts w:ascii="Arial" w:hAnsi="Arial" w:cs="Arial"/>
                  <w:b w:val="0"/>
                  <w:color w:val="993300"/>
                  <w:sz w:val="20"/>
                  <w:lang w:eastAsia="en-US"/>
                </w:rPr>
                <w:br/>
              </w:r>
              <w:r w:rsidR="005708C9">
                <w:rPr>
                  <w:rStyle w:val="Hyperlink"/>
                  <w:rFonts w:ascii="Arial" w:hAnsi="Arial" w:cs="Arial"/>
                  <w:b w:val="0"/>
                  <w:sz w:val="20"/>
                  <w:lang w:eastAsia="en-US"/>
                </w:rPr>
                <w:t>4 – 8 March 2013</w:t>
              </w:r>
            </w:hyperlink>
          </w:p>
        </w:tc>
      </w:tr>
      <w:tr w:rsidR="005708C9">
        <w:trPr>
          <w:tblCellSpacing w:w="15" w:type="dxa"/>
          <w:jc w:val="center"/>
        </w:trPr>
        <w:tc>
          <w:tcPr>
            <w:tcW w:w="1626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5708C9">
            <w:pP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  <w:t>ICC-110-15</w:t>
            </w:r>
          </w:p>
        </w:tc>
        <w:tc>
          <w:tcPr>
            <w:tcW w:w="3325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317309">
            <w:pPr>
              <w:widowControl w:val="0"/>
              <w:jc w:val="both"/>
              <w:outlineLvl w:val="0"/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</w:pPr>
            <w:hyperlink r:id="rId54" w:history="1">
              <w:r w:rsidR="005708C9">
                <w:rPr>
                  <w:rStyle w:val="Hyperlink"/>
                  <w:rFonts w:ascii="Arial" w:hAnsi="Arial" w:cs="Arial"/>
                  <w:bCs/>
                  <w:sz w:val="20"/>
                  <w:szCs w:val="20"/>
                  <w:lang w:eastAsia="es-ES"/>
                </w:rPr>
                <w:t>Summary report on the Seminar on trends in new coffee-consuming markets</w:t>
              </w:r>
            </w:hyperlink>
          </w:p>
        </w:tc>
      </w:tr>
      <w:tr w:rsidR="005708C9">
        <w:trPr>
          <w:tblCellSpacing w:w="15" w:type="dxa"/>
          <w:jc w:val="center"/>
        </w:trPr>
        <w:tc>
          <w:tcPr>
            <w:tcW w:w="1626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5708C9">
            <w:pP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  <w:t>ICC-110-14</w:t>
            </w:r>
          </w:p>
        </w:tc>
        <w:tc>
          <w:tcPr>
            <w:tcW w:w="3325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317309">
            <w:pPr>
              <w:widowControl w:val="0"/>
              <w:outlineLvl w:val="0"/>
              <w:rPr>
                <w:rFonts w:ascii="Arial" w:hAnsi="Arial" w:cs="Arial"/>
                <w:bCs/>
                <w:sz w:val="20"/>
                <w:szCs w:val="20"/>
                <w:lang w:eastAsia="es-ES"/>
              </w:rPr>
            </w:pPr>
            <w:hyperlink r:id="rId55" w:history="1">
              <w:r w:rsidR="005708C9">
                <w:rPr>
                  <w:rStyle w:val="Hyperlink"/>
                  <w:rFonts w:ascii="Arial" w:hAnsi="Arial" w:cs="Arial"/>
                  <w:bCs/>
                  <w:sz w:val="20"/>
                  <w:szCs w:val="20"/>
                  <w:lang w:eastAsia="es-ES"/>
                </w:rPr>
                <w:t>Report on credentials</w:t>
              </w:r>
              <w:r w:rsidR="005708C9">
                <w:rPr>
                  <w:rFonts w:ascii="Arial" w:hAnsi="Arial" w:cs="Arial"/>
                  <w:bCs/>
                  <w:color w:val="993300"/>
                  <w:sz w:val="20"/>
                  <w:szCs w:val="20"/>
                  <w:lang w:eastAsia="es-ES"/>
                </w:rPr>
                <w:br/>
              </w:r>
              <w:r w:rsidR="005708C9">
                <w:rPr>
                  <w:rStyle w:val="Hyperlink"/>
                  <w:rFonts w:ascii="Arial" w:hAnsi="Arial" w:cs="Arial"/>
                  <w:bCs/>
                  <w:sz w:val="20"/>
                  <w:szCs w:val="20"/>
                  <w:lang w:eastAsia="es-ES"/>
                </w:rPr>
                <w:t>List of Delegations</w:t>
              </w:r>
            </w:hyperlink>
          </w:p>
        </w:tc>
      </w:tr>
      <w:tr w:rsidR="005708C9">
        <w:trPr>
          <w:tblCellSpacing w:w="15" w:type="dxa"/>
          <w:jc w:val="center"/>
        </w:trPr>
        <w:tc>
          <w:tcPr>
            <w:tcW w:w="1626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5708C9">
            <w:pP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  <w:t>ICC-110-13</w:t>
            </w:r>
          </w:p>
        </w:tc>
        <w:tc>
          <w:tcPr>
            <w:tcW w:w="3325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317309">
            <w:pPr>
              <w:outlineLvl w:val="0"/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</w:pPr>
            <w:hyperlink r:id="rId56" w:history="1">
              <w:r w:rsidR="005708C9">
                <w:rPr>
                  <w:rStyle w:val="Hyperlink"/>
                  <w:rFonts w:ascii="Arial" w:hAnsi="Arial" w:cs="Arial"/>
                  <w:sz w:val="20"/>
                  <w:szCs w:val="20"/>
                  <w:lang w:eastAsia="en-US"/>
                </w:rPr>
                <w:t>Terms of reference for Committees and advisory bodies</w:t>
              </w:r>
            </w:hyperlink>
          </w:p>
        </w:tc>
      </w:tr>
      <w:tr w:rsidR="005708C9">
        <w:trPr>
          <w:tblCellSpacing w:w="15" w:type="dxa"/>
          <w:jc w:val="center"/>
        </w:trPr>
        <w:tc>
          <w:tcPr>
            <w:tcW w:w="1626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5708C9">
            <w:pP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  <w:t>ICC-110-12</w:t>
            </w:r>
          </w:p>
        </w:tc>
        <w:tc>
          <w:tcPr>
            <w:tcW w:w="3325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317309">
            <w:pPr>
              <w:outlineLvl w:val="0"/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</w:pPr>
            <w:hyperlink r:id="rId57" w:history="1">
              <w:r w:rsidR="005708C9">
                <w:rPr>
                  <w:rStyle w:val="Hyperlink"/>
                  <w:rFonts w:ascii="Arial" w:hAnsi="Arial" w:cs="Arial"/>
                  <w:bCs/>
                  <w:sz w:val="20"/>
                  <w:szCs w:val="20"/>
                  <w:lang w:eastAsia="en-US"/>
                </w:rPr>
                <w:t>UNCTAD/CFC/ICO project ‘Economic Crises and Commodity dependent LDCs: Mapping the exposure to market volatility and building resilience to future crises’</w:t>
              </w:r>
              <w:r w:rsidR="005708C9">
                <w:rPr>
                  <w:rFonts w:ascii="Arial" w:hAnsi="Arial" w:cs="Arial"/>
                  <w:bCs/>
                  <w:color w:val="993300"/>
                  <w:sz w:val="20"/>
                  <w:szCs w:val="20"/>
                  <w:lang w:eastAsia="en-US"/>
                </w:rPr>
                <w:br/>
              </w:r>
              <w:r w:rsidR="005708C9">
                <w:rPr>
                  <w:rStyle w:val="Hyperlink"/>
                  <w:rFonts w:ascii="Arial" w:hAnsi="Arial" w:cs="Arial"/>
                  <w:bCs/>
                  <w:sz w:val="20"/>
                  <w:szCs w:val="20"/>
                  <w:lang w:eastAsia="en-US"/>
                </w:rPr>
                <w:t>Report on final appraisal</w:t>
              </w:r>
            </w:hyperlink>
          </w:p>
        </w:tc>
      </w:tr>
      <w:tr w:rsidR="005708C9">
        <w:trPr>
          <w:tblCellSpacing w:w="15" w:type="dxa"/>
          <w:jc w:val="center"/>
        </w:trPr>
        <w:tc>
          <w:tcPr>
            <w:tcW w:w="1626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5708C9">
            <w:pP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  <w:t>ICC-110-11</w:t>
            </w:r>
          </w:p>
        </w:tc>
        <w:tc>
          <w:tcPr>
            <w:tcW w:w="3325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317309">
            <w:pPr>
              <w:rPr>
                <w:rFonts w:ascii="Arial" w:hAnsi="Arial" w:cs="Arial"/>
                <w:bCs/>
                <w:color w:val="993300"/>
                <w:spacing w:val="-2"/>
                <w:sz w:val="20"/>
                <w:szCs w:val="20"/>
                <w:lang w:eastAsia="en-US"/>
              </w:rPr>
            </w:pPr>
            <w:hyperlink r:id="rId58" w:history="1">
              <w:r w:rsidR="005708C9">
                <w:rPr>
                  <w:rStyle w:val="Hyperlink"/>
                  <w:rFonts w:ascii="Arial" w:hAnsi="Arial" w:cs="Arial"/>
                  <w:bCs/>
                  <w:spacing w:val="-2"/>
                  <w:sz w:val="20"/>
                  <w:szCs w:val="20"/>
                  <w:lang w:eastAsia="en-US"/>
                </w:rPr>
                <w:t>Statement by the representative of El Salvador to the 110</w:t>
              </w:r>
              <w:r w:rsidR="005708C9">
                <w:rPr>
                  <w:rStyle w:val="Hyperlink"/>
                  <w:rFonts w:ascii="Arial" w:hAnsi="Arial" w:cs="Arial"/>
                  <w:bCs/>
                  <w:spacing w:val="-2"/>
                  <w:sz w:val="20"/>
                  <w:szCs w:val="20"/>
                  <w:vertAlign w:val="superscript"/>
                  <w:lang w:eastAsia="en-US"/>
                </w:rPr>
                <w:t>th</w:t>
              </w:r>
              <w:r w:rsidR="005708C9">
                <w:rPr>
                  <w:rStyle w:val="Hyperlink"/>
                  <w:rFonts w:ascii="Arial" w:hAnsi="Arial" w:cs="Arial"/>
                  <w:bCs/>
                  <w:spacing w:val="-2"/>
                  <w:sz w:val="20"/>
                  <w:szCs w:val="20"/>
                  <w:lang w:eastAsia="en-US"/>
                </w:rPr>
                <w:t xml:space="preserve"> Session of the International Coffee Council</w:t>
              </w:r>
            </w:hyperlink>
          </w:p>
        </w:tc>
      </w:tr>
      <w:tr w:rsidR="005708C9">
        <w:trPr>
          <w:tblCellSpacing w:w="15" w:type="dxa"/>
          <w:jc w:val="center"/>
        </w:trPr>
        <w:tc>
          <w:tcPr>
            <w:tcW w:w="1626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5708C9">
            <w:pP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  <w:t>ICC-110-10</w:t>
            </w:r>
          </w:p>
        </w:tc>
        <w:tc>
          <w:tcPr>
            <w:tcW w:w="3325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317309">
            <w:pPr>
              <w:outlineLvl w:val="0"/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</w:pPr>
            <w:hyperlink r:id="rId59" w:history="1">
              <w:r w:rsidR="005708C9">
                <w:rPr>
                  <w:rStyle w:val="Hyperlink"/>
                  <w:rFonts w:ascii="Arial" w:hAnsi="Arial" w:cs="Arial"/>
                  <w:bCs/>
                  <w:sz w:val="20"/>
                  <w:szCs w:val="20"/>
                  <w:lang w:eastAsia="en-US"/>
                </w:rPr>
                <w:t>Gabon – national coffee policy</w:t>
              </w:r>
            </w:hyperlink>
          </w:p>
        </w:tc>
      </w:tr>
      <w:tr w:rsidR="005708C9">
        <w:trPr>
          <w:tblCellSpacing w:w="15" w:type="dxa"/>
          <w:jc w:val="center"/>
        </w:trPr>
        <w:tc>
          <w:tcPr>
            <w:tcW w:w="1626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5708C9">
            <w:pP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  <w:lastRenderedPageBreak/>
              <w:t>ICC-110-9</w:t>
            </w:r>
          </w:p>
        </w:tc>
        <w:tc>
          <w:tcPr>
            <w:tcW w:w="3325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317309">
            <w:pPr>
              <w:outlineLvl w:val="0"/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</w:pPr>
            <w:hyperlink r:id="rId60" w:history="1">
              <w:r w:rsidR="005708C9">
                <w:rPr>
                  <w:rStyle w:val="Hyperlink"/>
                  <w:rFonts w:ascii="Arial" w:hAnsi="Arial" w:cs="Arial"/>
                  <w:bCs/>
                  <w:sz w:val="20"/>
                  <w:szCs w:val="20"/>
                  <w:lang w:eastAsia="en-US"/>
                </w:rPr>
                <w:t>Tanzania – coffee industry development strategy</w:t>
              </w:r>
            </w:hyperlink>
          </w:p>
        </w:tc>
      </w:tr>
      <w:tr w:rsidR="005708C9">
        <w:trPr>
          <w:tblCellSpacing w:w="15" w:type="dxa"/>
          <w:jc w:val="center"/>
        </w:trPr>
        <w:tc>
          <w:tcPr>
            <w:tcW w:w="1626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5708C9">
            <w:pP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  <w:t>ICC-110-8</w:t>
            </w:r>
          </w:p>
        </w:tc>
        <w:tc>
          <w:tcPr>
            <w:tcW w:w="3325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317309">
            <w:pPr>
              <w:outlineLvl w:val="0"/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</w:pPr>
            <w:hyperlink r:id="rId61" w:history="1">
              <w:r w:rsidR="005708C9">
                <w:rPr>
                  <w:rStyle w:val="Hyperlink"/>
                  <w:rFonts w:ascii="Arial" w:hAnsi="Arial" w:cs="Arial"/>
                  <w:bCs/>
                  <w:sz w:val="20"/>
                  <w:szCs w:val="20"/>
                  <w:lang w:eastAsia="en-US"/>
                </w:rPr>
                <w:t>Statement by the Chairperson of the</w:t>
              </w:r>
              <w:r w:rsidR="005708C9">
                <w:rPr>
                  <w:rFonts w:ascii="Arial" w:hAnsi="Arial" w:cs="Arial"/>
                  <w:bCs/>
                  <w:color w:val="993300"/>
                  <w:sz w:val="20"/>
                  <w:szCs w:val="20"/>
                  <w:lang w:eastAsia="en-US"/>
                </w:rPr>
                <w:br/>
              </w:r>
              <w:proofErr w:type="spellStart"/>
              <w:r w:rsidR="005708C9">
                <w:rPr>
                  <w:rStyle w:val="Hyperlink"/>
                  <w:rFonts w:ascii="Arial" w:hAnsi="Arial" w:cs="Arial"/>
                  <w:bCs/>
                  <w:sz w:val="20"/>
                  <w:szCs w:val="20"/>
                  <w:lang w:eastAsia="en-US"/>
                </w:rPr>
                <w:t>InterAfrican</w:t>
              </w:r>
              <w:proofErr w:type="spellEnd"/>
              <w:r w:rsidR="005708C9">
                <w:rPr>
                  <w:rStyle w:val="Hyperlink"/>
                  <w:rFonts w:ascii="Arial" w:hAnsi="Arial" w:cs="Arial"/>
                  <w:bCs/>
                  <w:sz w:val="20"/>
                  <w:szCs w:val="20"/>
                  <w:lang w:eastAsia="en-US"/>
                </w:rPr>
                <w:t xml:space="preserve"> Coffee Organisation (IACO) to the</w:t>
              </w:r>
              <w:r w:rsidR="005708C9">
                <w:rPr>
                  <w:rFonts w:ascii="Arial" w:hAnsi="Arial" w:cs="Arial"/>
                  <w:bCs/>
                  <w:color w:val="993300"/>
                  <w:sz w:val="20"/>
                  <w:szCs w:val="20"/>
                  <w:lang w:eastAsia="en-US"/>
                </w:rPr>
                <w:br/>
              </w:r>
              <w:r w:rsidR="005708C9">
                <w:rPr>
                  <w:rStyle w:val="Hyperlink"/>
                  <w:rFonts w:ascii="Arial" w:hAnsi="Arial" w:cs="Arial"/>
                  <w:bCs/>
                  <w:sz w:val="20"/>
                  <w:szCs w:val="20"/>
                  <w:lang w:eastAsia="en-US"/>
                </w:rPr>
                <w:t>110</w:t>
              </w:r>
              <w:r w:rsidR="005708C9">
                <w:rPr>
                  <w:rStyle w:val="Hyperlink"/>
                  <w:rFonts w:ascii="Arial" w:hAnsi="Arial" w:cs="Arial"/>
                  <w:bCs/>
                  <w:sz w:val="20"/>
                  <w:szCs w:val="20"/>
                  <w:vertAlign w:val="superscript"/>
                  <w:lang w:eastAsia="en-US"/>
                </w:rPr>
                <w:t>th</w:t>
              </w:r>
              <w:r w:rsidR="005708C9">
                <w:rPr>
                  <w:rStyle w:val="Hyperlink"/>
                  <w:rFonts w:ascii="Arial" w:hAnsi="Arial" w:cs="Arial"/>
                  <w:bCs/>
                  <w:sz w:val="20"/>
                  <w:szCs w:val="20"/>
                  <w:lang w:eastAsia="en-US"/>
                </w:rPr>
                <w:t xml:space="preserve"> Session of the International Coffee Council</w:t>
              </w:r>
            </w:hyperlink>
          </w:p>
        </w:tc>
      </w:tr>
      <w:tr w:rsidR="005708C9">
        <w:trPr>
          <w:tblCellSpacing w:w="15" w:type="dxa"/>
          <w:jc w:val="center"/>
        </w:trPr>
        <w:tc>
          <w:tcPr>
            <w:tcW w:w="1626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5708C9">
            <w:pP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  <w:t>ICC-110-7</w:t>
            </w:r>
          </w:p>
        </w:tc>
        <w:tc>
          <w:tcPr>
            <w:tcW w:w="3325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317309">
            <w:pPr>
              <w:outlineLvl w:val="0"/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</w:pPr>
            <w:hyperlink r:id="rId62" w:history="1">
              <w:r w:rsidR="005708C9">
                <w:rPr>
                  <w:rStyle w:val="Hyperlink"/>
                  <w:rFonts w:ascii="Arial" w:hAnsi="Arial" w:cs="Arial"/>
                  <w:bCs/>
                  <w:sz w:val="20"/>
                  <w:szCs w:val="20"/>
                  <w:lang w:eastAsia="en-US"/>
                </w:rPr>
                <w:t>African and Malagasy Robusta Coffee Agency (AMRCA)</w:t>
              </w:r>
            </w:hyperlink>
          </w:p>
        </w:tc>
      </w:tr>
      <w:tr w:rsidR="005708C9">
        <w:trPr>
          <w:tblCellSpacing w:w="15" w:type="dxa"/>
          <w:jc w:val="center"/>
        </w:trPr>
        <w:tc>
          <w:tcPr>
            <w:tcW w:w="1626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5708C9">
            <w:pP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  <w:t>ICC-110-6</w:t>
            </w:r>
          </w:p>
        </w:tc>
        <w:tc>
          <w:tcPr>
            <w:tcW w:w="3325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317309">
            <w:pPr>
              <w:outlineLvl w:val="0"/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</w:pPr>
            <w:hyperlink r:id="rId63" w:history="1">
              <w:r w:rsidR="005708C9">
                <w:rPr>
                  <w:rStyle w:val="Hyperlink"/>
                  <w:rFonts w:ascii="Arial" w:hAnsi="Arial" w:cs="Arial"/>
                  <w:bCs/>
                  <w:sz w:val="20"/>
                  <w:szCs w:val="20"/>
                  <w:lang w:eastAsia="en-US"/>
                </w:rPr>
                <w:t>International Coffee Agreement 2007</w:t>
              </w:r>
              <w:r w:rsidR="005708C9">
                <w:rPr>
                  <w:rFonts w:ascii="Arial" w:hAnsi="Arial" w:cs="Arial"/>
                  <w:bCs/>
                  <w:color w:val="993300"/>
                  <w:sz w:val="20"/>
                  <w:szCs w:val="20"/>
                  <w:lang w:eastAsia="en-US"/>
                </w:rPr>
                <w:br/>
              </w:r>
              <w:r w:rsidR="005708C9">
                <w:rPr>
                  <w:rStyle w:val="Hyperlink"/>
                  <w:rFonts w:ascii="Arial" w:hAnsi="Arial" w:cs="Arial"/>
                  <w:bCs/>
                  <w:sz w:val="20"/>
                  <w:szCs w:val="20"/>
                  <w:lang w:eastAsia="en-US"/>
                </w:rPr>
                <w:t>Membership as at 22 February 2013</w:t>
              </w:r>
            </w:hyperlink>
          </w:p>
        </w:tc>
      </w:tr>
      <w:tr w:rsidR="005708C9">
        <w:trPr>
          <w:tblCellSpacing w:w="15" w:type="dxa"/>
          <w:jc w:val="center"/>
        </w:trPr>
        <w:tc>
          <w:tcPr>
            <w:tcW w:w="1626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5708C9">
            <w:pP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  <w:t>ICC-110-5</w:t>
            </w:r>
          </w:p>
        </w:tc>
        <w:tc>
          <w:tcPr>
            <w:tcW w:w="3325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317309">
            <w:pPr>
              <w:outlineLvl w:val="0"/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</w:pPr>
            <w:hyperlink r:id="rId64" w:history="1">
              <w:r w:rsidR="005708C9">
                <w:rPr>
                  <w:rStyle w:val="Hyperlink"/>
                  <w:rFonts w:ascii="Arial" w:hAnsi="Arial" w:cs="Arial"/>
                  <w:bCs/>
                  <w:sz w:val="20"/>
                  <w:szCs w:val="20"/>
                  <w:lang w:eastAsia="en-US"/>
                </w:rPr>
                <w:t>World trade of soluble coffee</w:t>
              </w:r>
            </w:hyperlink>
          </w:p>
        </w:tc>
      </w:tr>
      <w:tr w:rsidR="005708C9">
        <w:trPr>
          <w:tblCellSpacing w:w="15" w:type="dxa"/>
          <w:jc w:val="center"/>
        </w:trPr>
        <w:tc>
          <w:tcPr>
            <w:tcW w:w="1626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5708C9">
            <w:pP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  <w:t>ICC-110-4</w:t>
            </w:r>
          </w:p>
        </w:tc>
        <w:tc>
          <w:tcPr>
            <w:tcW w:w="3325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317309">
            <w:pPr>
              <w:outlineLvl w:val="0"/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</w:pPr>
            <w:hyperlink r:id="rId65" w:history="1">
              <w:r w:rsidR="005708C9">
                <w:rPr>
                  <w:rStyle w:val="Hyperlink"/>
                  <w:rFonts w:ascii="Arial" w:hAnsi="Arial" w:cs="Arial"/>
                  <w:bCs/>
                  <w:sz w:val="20"/>
                  <w:szCs w:val="20"/>
                  <w:lang w:eastAsia="en-US"/>
                </w:rPr>
                <w:t>Re-exports of coffee by Germany</w:t>
              </w:r>
            </w:hyperlink>
          </w:p>
        </w:tc>
      </w:tr>
      <w:tr w:rsidR="005708C9">
        <w:trPr>
          <w:tblCellSpacing w:w="15" w:type="dxa"/>
          <w:jc w:val="center"/>
        </w:trPr>
        <w:tc>
          <w:tcPr>
            <w:tcW w:w="1626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5708C9">
            <w:pP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  <w:t>ICC-110-3 Rev. 2</w:t>
            </w:r>
          </w:p>
        </w:tc>
        <w:tc>
          <w:tcPr>
            <w:tcW w:w="3325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317309">
            <w:pPr>
              <w:outlineLvl w:val="0"/>
              <w:rPr>
                <w:rStyle w:val="Hyperlink"/>
                <w:rFonts w:ascii="Arial" w:hAnsi="Arial" w:cs="Arial"/>
                <w:bCs/>
              </w:rPr>
            </w:pPr>
            <w:hyperlink r:id="rId66" w:history="1">
              <w:r w:rsidR="005708C9">
                <w:rPr>
                  <w:rStyle w:val="Hyperlink"/>
                  <w:rFonts w:ascii="Arial" w:hAnsi="Arial" w:cs="Arial"/>
                  <w:bCs/>
                  <w:sz w:val="20"/>
                  <w:szCs w:val="20"/>
                  <w:lang w:eastAsia="en-US"/>
                </w:rPr>
                <w:t>Maximum Residue Limits</w:t>
              </w:r>
            </w:hyperlink>
          </w:p>
        </w:tc>
      </w:tr>
      <w:tr w:rsidR="005708C9">
        <w:trPr>
          <w:tblCellSpacing w:w="15" w:type="dxa"/>
          <w:jc w:val="center"/>
        </w:trPr>
        <w:tc>
          <w:tcPr>
            <w:tcW w:w="1626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5708C9">
            <w:pP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  <w:t>ICC-110-2 Add. 1</w:t>
            </w:r>
          </w:p>
        </w:tc>
        <w:tc>
          <w:tcPr>
            <w:tcW w:w="3325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317309">
            <w:pPr>
              <w:outlineLvl w:val="0"/>
              <w:rPr>
                <w:rStyle w:val="Hyperlink"/>
                <w:rFonts w:ascii="Arial" w:eastAsiaTheme="minorHAnsi" w:hAnsi="Arial" w:cs="Arial"/>
              </w:rPr>
            </w:pPr>
            <w:hyperlink r:id="rId67" w:history="1">
              <w:r w:rsidR="005708C9">
                <w:rPr>
                  <w:rStyle w:val="Hyperlink"/>
                  <w:rFonts w:ascii="Arial" w:hAnsi="Arial" w:cs="Arial"/>
                  <w:bCs/>
                  <w:sz w:val="20"/>
                  <w:szCs w:val="20"/>
                  <w:lang w:eastAsia="en-US"/>
                </w:rPr>
                <w:t>Request</w:t>
              </w:r>
              <w:r w:rsidR="005708C9">
                <w:rPr>
                  <w:rStyle w:val="Hyperlink"/>
                  <w:rFonts w:ascii="Arial" w:hAnsi="Arial" w:cs="Arial"/>
                  <w:sz w:val="20"/>
                  <w:szCs w:val="20"/>
                </w:rPr>
                <w:t xml:space="preserve"> for observer status in 2012/13: Statistics Committee</w:t>
              </w:r>
            </w:hyperlink>
          </w:p>
        </w:tc>
      </w:tr>
      <w:tr w:rsidR="005708C9">
        <w:trPr>
          <w:tblCellSpacing w:w="15" w:type="dxa"/>
          <w:jc w:val="center"/>
        </w:trPr>
        <w:tc>
          <w:tcPr>
            <w:tcW w:w="1626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5708C9">
            <w:pP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  <w:t>ICC-110-2 Rev. 1</w:t>
            </w:r>
          </w:p>
        </w:tc>
        <w:tc>
          <w:tcPr>
            <w:tcW w:w="3325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317309">
            <w:pPr>
              <w:outlineLvl w:val="0"/>
              <w:rPr>
                <w:rStyle w:val="Hyperlink"/>
                <w:rFonts w:ascii="Arial" w:hAnsi="Arial" w:cs="Arial"/>
                <w:bCs/>
              </w:rPr>
            </w:pPr>
            <w:hyperlink r:id="rId68" w:history="1">
              <w:r w:rsidR="005708C9">
                <w:rPr>
                  <w:rStyle w:val="Hyperlink"/>
                  <w:rFonts w:ascii="Arial" w:hAnsi="Arial" w:cs="Arial"/>
                  <w:bCs/>
                  <w:sz w:val="20"/>
                  <w:szCs w:val="20"/>
                  <w:lang w:eastAsia="en-US"/>
                </w:rPr>
                <w:t>Admission of observers</w:t>
              </w:r>
            </w:hyperlink>
          </w:p>
        </w:tc>
      </w:tr>
      <w:tr w:rsidR="005708C9">
        <w:trPr>
          <w:tblCellSpacing w:w="15" w:type="dxa"/>
          <w:jc w:val="center"/>
        </w:trPr>
        <w:tc>
          <w:tcPr>
            <w:tcW w:w="1626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5708C9">
            <w:pP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  <w:t>ICC-110-1 Rev. 1</w:t>
            </w:r>
          </w:p>
        </w:tc>
        <w:tc>
          <w:tcPr>
            <w:tcW w:w="3325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317309">
            <w:pPr>
              <w:outlineLvl w:val="0"/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</w:pPr>
            <w:hyperlink r:id="rId69" w:history="1">
              <w:r w:rsidR="005708C9">
                <w:rPr>
                  <w:rStyle w:val="Hyperlink"/>
                  <w:rFonts w:ascii="Arial" w:hAnsi="Arial" w:cs="Arial"/>
                  <w:bCs/>
                  <w:sz w:val="20"/>
                  <w:szCs w:val="20"/>
                  <w:lang w:eastAsia="en-US"/>
                </w:rPr>
                <w:t>Redistribution of votes in the Council for coffee year 2012/13</w:t>
              </w:r>
              <w:r w:rsidR="005708C9">
                <w:rPr>
                  <w:rFonts w:ascii="Arial" w:hAnsi="Arial" w:cs="Arial"/>
                  <w:bCs/>
                  <w:color w:val="993300"/>
                  <w:sz w:val="20"/>
                  <w:szCs w:val="20"/>
                  <w:lang w:eastAsia="en-US"/>
                </w:rPr>
                <w:br/>
              </w:r>
              <w:r w:rsidR="005708C9">
                <w:rPr>
                  <w:rStyle w:val="Hyperlink"/>
                  <w:rFonts w:ascii="Arial" w:hAnsi="Arial" w:cs="Arial"/>
                  <w:bCs/>
                  <w:sz w:val="20"/>
                  <w:szCs w:val="20"/>
                  <w:lang w:eastAsia="en-US"/>
                </w:rPr>
                <w:t>Calculated as at 1 March 2013</w:t>
              </w:r>
            </w:hyperlink>
          </w:p>
        </w:tc>
      </w:tr>
      <w:tr w:rsidR="005708C9">
        <w:trPr>
          <w:tblCellSpacing w:w="15" w:type="dxa"/>
          <w:jc w:val="center"/>
        </w:trPr>
        <w:tc>
          <w:tcPr>
            <w:tcW w:w="1626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5708C9">
            <w:pP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  <w:t>ICC-105-17 Add. 1</w:t>
            </w:r>
          </w:p>
        </w:tc>
        <w:tc>
          <w:tcPr>
            <w:tcW w:w="3325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317309">
            <w:pPr>
              <w:outlineLvl w:val="0"/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</w:pPr>
            <w:hyperlink r:id="rId70" w:history="1">
              <w:r w:rsidR="005708C9">
                <w:rPr>
                  <w:rStyle w:val="Hyperlink"/>
                  <w:rFonts w:ascii="Arial" w:hAnsi="Arial" w:cs="Arial"/>
                  <w:bCs/>
                  <w:sz w:val="20"/>
                  <w:szCs w:val="20"/>
                  <w:lang w:eastAsia="en-US"/>
                </w:rPr>
                <w:t>Share of markets and their weightings in the calculation of group and composite prices from 1 October 2013</w:t>
              </w:r>
            </w:hyperlink>
          </w:p>
        </w:tc>
      </w:tr>
    </w:tbl>
    <w:p w:rsidR="005708C9" w:rsidRDefault="005708C9">
      <w:pPr>
        <w:rPr>
          <w:rFonts w:ascii="Arial" w:hAnsi="Arial" w:cs="Arial"/>
          <w:color w:val="000000"/>
          <w:sz w:val="20"/>
          <w:szCs w:val="20"/>
        </w:rPr>
      </w:pPr>
    </w:p>
    <w:p w:rsidR="005708C9" w:rsidRDefault="005708C9">
      <w:pPr>
        <w:rPr>
          <w:rFonts w:ascii="Arial" w:hAnsi="Arial" w:cs="Arial"/>
          <w:color w:val="000000"/>
          <w:sz w:val="20"/>
          <w:szCs w:val="20"/>
        </w:rPr>
      </w:pPr>
    </w:p>
    <w:tbl>
      <w:tblPr>
        <w:tblW w:w="9072" w:type="dxa"/>
        <w:jc w:val="center"/>
        <w:tblCellSpacing w:w="15" w:type="dxa"/>
        <w:tblBorders>
          <w:top w:val="outset" w:sz="6" w:space="0" w:color="CCCCCC"/>
          <w:left w:val="outset" w:sz="6" w:space="0" w:color="CCCCCC"/>
          <w:bottom w:val="outset" w:sz="6" w:space="0" w:color="CCCCCC"/>
          <w:right w:val="outset" w:sz="6" w:space="0" w:color="CCCCCC"/>
          <w:insideH w:val="outset" w:sz="6" w:space="0" w:color="CCCCCC"/>
          <w:insideV w:val="outset" w:sz="6" w:space="0" w:color="CCCCCC"/>
        </w:tblBorders>
        <w:tblCellMar>
          <w:top w:w="57" w:type="dxa"/>
          <w:left w:w="57" w:type="dxa"/>
          <w:bottom w:w="57" w:type="dxa"/>
          <w:right w:w="57" w:type="dxa"/>
        </w:tblCellMar>
        <w:tblLook w:val="04A0"/>
      </w:tblPr>
      <w:tblGrid>
        <w:gridCol w:w="2995"/>
        <w:gridCol w:w="6077"/>
      </w:tblGrid>
      <w:tr w:rsidR="005708C9">
        <w:trPr>
          <w:tblCellSpacing w:w="15" w:type="dxa"/>
          <w:jc w:val="center"/>
        </w:trPr>
        <w:tc>
          <w:tcPr>
            <w:tcW w:w="4967" w:type="pct"/>
            <w:gridSpan w:val="2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D1A375"/>
            <w:hideMark/>
          </w:tcPr>
          <w:p w:rsidR="005708C9" w:rsidRDefault="005708C9">
            <w:pPr>
              <w:rPr>
                <w:rFonts w:ascii="Arial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en-US"/>
              </w:rPr>
              <w:t>Working papers</w:t>
            </w:r>
          </w:p>
        </w:tc>
      </w:tr>
      <w:tr w:rsidR="005708C9">
        <w:trPr>
          <w:tblCellSpacing w:w="15" w:type="dxa"/>
          <w:jc w:val="center"/>
        </w:trPr>
        <w:tc>
          <w:tcPr>
            <w:tcW w:w="1631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5708C9">
            <w:pP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  <w:t>WP-Council 236/13 Rev. 1</w:t>
            </w:r>
          </w:p>
        </w:tc>
        <w:tc>
          <w:tcPr>
            <w:tcW w:w="3320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317309">
            <w:pPr>
              <w:pStyle w:val="Heading4"/>
              <w:tabs>
                <w:tab w:val="left" w:pos="720"/>
              </w:tabs>
              <w:spacing w:line="240" w:lineRule="auto"/>
              <w:rPr>
                <w:rFonts w:ascii="Arial" w:hAnsi="Arial" w:cs="Arial"/>
                <w:sz w:val="20"/>
                <w:lang w:eastAsia="en-US"/>
              </w:rPr>
            </w:pPr>
            <w:hyperlink r:id="rId71" w:history="1">
              <w:r w:rsidR="005708C9">
                <w:rPr>
                  <w:rStyle w:val="Hyperlink"/>
                  <w:rFonts w:ascii="Arial" w:hAnsi="Arial" w:cs="Arial"/>
                  <w:b w:val="0"/>
                  <w:sz w:val="20"/>
                  <w:lang w:eastAsia="en-US"/>
                </w:rPr>
                <w:t>Draft Resolution</w:t>
              </w:r>
              <w:r w:rsidR="005708C9">
                <w:rPr>
                  <w:rFonts w:ascii="Arial" w:hAnsi="Arial" w:cs="Arial"/>
                  <w:color w:val="993300"/>
                  <w:sz w:val="20"/>
                  <w:lang w:eastAsia="en-US"/>
                </w:rPr>
                <w:br/>
              </w:r>
              <w:r w:rsidR="005708C9">
                <w:rPr>
                  <w:rStyle w:val="Hyperlink"/>
                  <w:rFonts w:ascii="Arial" w:hAnsi="Arial" w:cs="Arial"/>
                  <w:b w:val="0"/>
                  <w:sz w:val="20"/>
                  <w:lang w:eastAsia="en-US"/>
                </w:rPr>
                <w:t>Submitted by Central American Members</w:t>
              </w:r>
              <w:r w:rsidR="005708C9">
                <w:rPr>
                  <w:rFonts w:ascii="Arial" w:hAnsi="Arial" w:cs="Arial"/>
                  <w:b w:val="0"/>
                  <w:color w:val="993300"/>
                  <w:sz w:val="20"/>
                  <w:lang w:eastAsia="en-US"/>
                </w:rPr>
                <w:br/>
              </w:r>
              <w:r w:rsidR="005708C9">
                <w:rPr>
                  <w:rStyle w:val="Hyperlink"/>
                  <w:rFonts w:ascii="Arial" w:hAnsi="Arial" w:cs="Arial"/>
                  <w:b w:val="0"/>
                  <w:sz w:val="20"/>
                  <w:lang w:eastAsia="en-US"/>
                </w:rPr>
                <w:t>Critical situation in Central America caused by coffee leaf rust outbreak</w:t>
              </w:r>
            </w:hyperlink>
          </w:p>
        </w:tc>
      </w:tr>
      <w:tr w:rsidR="005708C9">
        <w:trPr>
          <w:tblCellSpacing w:w="15" w:type="dxa"/>
          <w:jc w:val="center"/>
        </w:trPr>
        <w:tc>
          <w:tcPr>
            <w:tcW w:w="1631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5708C9">
            <w:pP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  <w:t>WP-Council 235/13</w:t>
            </w:r>
          </w:p>
        </w:tc>
        <w:tc>
          <w:tcPr>
            <w:tcW w:w="3320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317309">
            <w:pPr>
              <w:outlineLvl w:val="0"/>
              <w:rPr>
                <w:rFonts w:ascii="Arial" w:hAnsi="Arial" w:cs="Arial"/>
                <w:sz w:val="20"/>
                <w:szCs w:val="20"/>
                <w:lang w:eastAsia="en-US"/>
              </w:rPr>
            </w:pPr>
            <w:hyperlink r:id="rId72" w:history="1">
              <w:r w:rsidR="005708C9">
                <w:rPr>
                  <w:rStyle w:val="Hyperlink"/>
                  <w:rFonts w:ascii="Arial" w:hAnsi="Arial" w:cs="Arial"/>
                  <w:bCs/>
                  <w:sz w:val="20"/>
                  <w:szCs w:val="20"/>
                  <w:lang w:eastAsia="en-US"/>
                </w:rPr>
                <w:t>Draft Resolution</w:t>
              </w:r>
              <w:r w:rsidR="005708C9">
                <w:rPr>
                  <w:rFonts w:ascii="Arial" w:hAnsi="Arial" w:cs="Arial"/>
                  <w:bCs/>
                  <w:color w:val="993300"/>
                  <w:sz w:val="20"/>
                  <w:szCs w:val="20"/>
                  <w:lang w:eastAsia="en-US"/>
                </w:rPr>
                <w:br/>
              </w:r>
              <w:r w:rsidR="005708C9">
                <w:rPr>
                  <w:rStyle w:val="Hyperlink"/>
                  <w:rFonts w:ascii="Arial" w:hAnsi="Arial" w:cs="Arial"/>
                  <w:bCs/>
                  <w:sz w:val="20"/>
                  <w:szCs w:val="20"/>
                  <w:lang w:eastAsia="en-US"/>
                </w:rPr>
                <w:t>Submitted by the Finance and Administration Committee</w:t>
              </w:r>
              <w:r w:rsidR="005708C9">
                <w:rPr>
                  <w:rFonts w:ascii="Arial" w:hAnsi="Arial" w:cs="Arial"/>
                  <w:bCs/>
                  <w:color w:val="993300"/>
                  <w:sz w:val="20"/>
                  <w:szCs w:val="20"/>
                  <w:lang w:eastAsia="en-US"/>
                </w:rPr>
                <w:br/>
              </w:r>
              <w:r w:rsidR="005708C9">
                <w:rPr>
                  <w:rStyle w:val="Hyperlink"/>
                  <w:rFonts w:ascii="Arial" w:hAnsi="Arial" w:cs="Arial"/>
                  <w:sz w:val="20"/>
                  <w:szCs w:val="20"/>
                  <w:lang w:eastAsia="en-US"/>
                </w:rPr>
                <w:t>Restoration of voting rights of Sierra Leone</w:t>
              </w:r>
            </w:hyperlink>
          </w:p>
        </w:tc>
      </w:tr>
      <w:tr w:rsidR="005708C9">
        <w:trPr>
          <w:tblCellSpacing w:w="15" w:type="dxa"/>
          <w:jc w:val="center"/>
        </w:trPr>
        <w:tc>
          <w:tcPr>
            <w:tcW w:w="1631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5708C9">
            <w:pP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  <w:t>WP-Council 234/13</w:t>
            </w:r>
          </w:p>
        </w:tc>
        <w:tc>
          <w:tcPr>
            <w:tcW w:w="3320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317309">
            <w:pPr>
              <w:outlineLvl w:val="0"/>
              <w:rPr>
                <w:rFonts w:ascii="Arial" w:hAnsi="Arial" w:cs="Arial"/>
                <w:bCs/>
                <w:sz w:val="20"/>
                <w:szCs w:val="20"/>
                <w:lang w:eastAsia="en-US"/>
              </w:rPr>
            </w:pPr>
            <w:hyperlink r:id="rId73" w:history="1">
              <w:r w:rsidR="005708C9">
                <w:rPr>
                  <w:rStyle w:val="Hyperlink"/>
                  <w:rFonts w:ascii="Arial" w:hAnsi="Arial" w:cs="Arial"/>
                  <w:sz w:val="20"/>
                  <w:szCs w:val="20"/>
                  <w:lang w:eastAsia="en-US"/>
                </w:rPr>
                <w:t xml:space="preserve">Decision of the Council regarding </w:t>
              </w:r>
              <w:r w:rsidR="005708C9">
                <w:rPr>
                  <w:rStyle w:val="Hyperlink"/>
                  <w:rFonts w:ascii="Arial" w:hAnsi="Arial" w:cs="Arial"/>
                  <w:i/>
                  <w:sz w:val="20"/>
                  <w:szCs w:val="20"/>
                  <w:lang w:eastAsia="en-US"/>
                </w:rPr>
                <w:t xml:space="preserve">de </w:t>
              </w:r>
              <w:proofErr w:type="spellStart"/>
              <w:r w:rsidR="005708C9">
                <w:rPr>
                  <w:rStyle w:val="Hyperlink"/>
                  <w:rFonts w:ascii="Arial" w:hAnsi="Arial" w:cs="Arial"/>
                  <w:i/>
                  <w:sz w:val="20"/>
                  <w:szCs w:val="20"/>
                  <w:lang w:eastAsia="en-US"/>
                </w:rPr>
                <w:t>minimis</w:t>
              </w:r>
              <w:proofErr w:type="spellEnd"/>
              <w:r w:rsidR="005708C9">
                <w:rPr>
                  <w:rStyle w:val="Hyperlink"/>
                  <w:rFonts w:ascii="Arial" w:hAnsi="Arial" w:cs="Arial"/>
                  <w:sz w:val="20"/>
                  <w:szCs w:val="20"/>
                  <w:lang w:eastAsia="en-US"/>
                </w:rPr>
                <w:t xml:space="preserve"> shortfalls</w:t>
              </w:r>
            </w:hyperlink>
          </w:p>
        </w:tc>
      </w:tr>
      <w:tr w:rsidR="005708C9">
        <w:trPr>
          <w:tblCellSpacing w:w="15" w:type="dxa"/>
          <w:jc w:val="center"/>
        </w:trPr>
        <w:tc>
          <w:tcPr>
            <w:tcW w:w="1631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5708C9">
            <w:pP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  <w:t>WP-Council 233/13</w:t>
            </w:r>
          </w:p>
        </w:tc>
        <w:tc>
          <w:tcPr>
            <w:tcW w:w="3320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317309">
            <w:pPr>
              <w:outlineLvl w:val="0"/>
              <w:rPr>
                <w:rFonts w:ascii="Arial" w:hAnsi="Arial" w:cs="Arial"/>
                <w:bCs/>
                <w:sz w:val="20"/>
                <w:szCs w:val="20"/>
                <w:lang w:eastAsia="en-US"/>
              </w:rPr>
            </w:pPr>
            <w:hyperlink r:id="rId74" w:history="1">
              <w:r w:rsidR="005708C9">
                <w:rPr>
                  <w:rStyle w:val="Hyperlink"/>
                  <w:rFonts w:ascii="Arial" w:hAnsi="Arial" w:cs="Arial"/>
                  <w:bCs/>
                  <w:sz w:val="20"/>
                  <w:szCs w:val="20"/>
                  <w:lang w:eastAsia="en-US"/>
                </w:rPr>
                <w:t>Brazilian coffee crop:</w:t>
              </w:r>
              <w:r w:rsidR="005708C9">
                <w:rPr>
                  <w:rFonts w:ascii="Arial" w:hAnsi="Arial" w:cs="Arial"/>
                  <w:bCs/>
                  <w:color w:val="993300"/>
                  <w:sz w:val="20"/>
                  <w:szCs w:val="20"/>
                  <w:lang w:eastAsia="en-US"/>
                </w:rPr>
                <w:br/>
              </w:r>
              <w:r w:rsidR="005708C9">
                <w:rPr>
                  <w:rStyle w:val="Hyperlink"/>
                  <w:rFonts w:ascii="Arial" w:hAnsi="Arial" w:cs="Arial"/>
                  <w:bCs/>
                  <w:sz w:val="20"/>
                  <w:szCs w:val="20"/>
                  <w:lang w:eastAsia="en-US"/>
                </w:rPr>
                <w:t>Final production for 2012/13</w:t>
              </w:r>
              <w:r w:rsidR="005708C9">
                <w:rPr>
                  <w:rFonts w:ascii="Arial" w:hAnsi="Arial" w:cs="Arial"/>
                  <w:bCs/>
                  <w:color w:val="993300"/>
                  <w:sz w:val="20"/>
                  <w:szCs w:val="20"/>
                  <w:lang w:eastAsia="en-US"/>
                </w:rPr>
                <w:br/>
              </w:r>
              <w:r w:rsidR="005708C9">
                <w:rPr>
                  <w:rStyle w:val="Hyperlink"/>
                  <w:rFonts w:ascii="Arial" w:hAnsi="Arial" w:cs="Arial"/>
                  <w:bCs/>
                  <w:sz w:val="20"/>
                  <w:szCs w:val="20"/>
                  <w:lang w:eastAsia="en-US"/>
                </w:rPr>
                <w:t>First estimate for 2013/14</w:t>
              </w:r>
              <w:r w:rsidR="005708C9">
                <w:rPr>
                  <w:rFonts w:ascii="Arial" w:hAnsi="Arial" w:cs="Arial"/>
                  <w:bCs/>
                  <w:color w:val="993300"/>
                  <w:sz w:val="20"/>
                  <w:szCs w:val="20"/>
                  <w:lang w:eastAsia="en-US"/>
                </w:rPr>
                <w:br/>
              </w:r>
              <w:r w:rsidR="005708C9">
                <w:rPr>
                  <w:rStyle w:val="Hyperlink"/>
                  <w:rFonts w:ascii="Arial" w:hAnsi="Arial" w:cs="Arial"/>
                  <w:bCs/>
                  <w:sz w:val="20"/>
                  <w:szCs w:val="20"/>
                  <w:lang w:eastAsia="en-US"/>
                </w:rPr>
                <w:t>January 2013</w:t>
              </w:r>
            </w:hyperlink>
          </w:p>
        </w:tc>
      </w:tr>
      <w:tr w:rsidR="005708C9">
        <w:trPr>
          <w:tblCellSpacing w:w="15" w:type="dxa"/>
          <w:jc w:val="center"/>
        </w:trPr>
        <w:tc>
          <w:tcPr>
            <w:tcW w:w="1631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5708C9">
            <w:pP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  <w:t>WP-Council 232/12</w:t>
            </w:r>
          </w:p>
        </w:tc>
        <w:tc>
          <w:tcPr>
            <w:tcW w:w="3320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317309">
            <w:pPr>
              <w:outlineLvl w:val="0"/>
              <w:rPr>
                <w:rFonts w:ascii="Arial" w:hAnsi="Arial" w:cs="Arial"/>
                <w:bCs/>
                <w:sz w:val="20"/>
                <w:szCs w:val="20"/>
                <w:lang w:eastAsia="en-US"/>
              </w:rPr>
            </w:pPr>
            <w:hyperlink r:id="rId75" w:history="1">
              <w:r w:rsidR="005708C9">
                <w:rPr>
                  <w:rStyle w:val="Hyperlink"/>
                  <w:rFonts w:ascii="Arial" w:hAnsi="Arial" w:cs="Arial"/>
                  <w:bCs/>
                  <w:sz w:val="20"/>
                  <w:szCs w:val="20"/>
                  <w:lang w:eastAsia="en-US"/>
                </w:rPr>
                <w:t>Programme of Activities for the Organization – 2013/14</w:t>
              </w:r>
            </w:hyperlink>
          </w:p>
        </w:tc>
      </w:tr>
      <w:tr w:rsidR="005708C9">
        <w:trPr>
          <w:tblCellSpacing w:w="15" w:type="dxa"/>
          <w:jc w:val="center"/>
        </w:trPr>
        <w:tc>
          <w:tcPr>
            <w:tcW w:w="1631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5708C9">
            <w:pP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  <w:t>WP-Council 231/12</w:t>
            </w:r>
          </w:p>
        </w:tc>
        <w:tc>
          <w:tcPr>
            <w:tcW w:w="3320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317309">
            <w:pPr>
              <w:outlineLvl w:val="0"/>
              <w:rPr>
                <w:rFonts w:ascii="Arial" w:hAnsi="Arial" w:cs="Arial"/>
                <w:bCs/>
                <w:color w:val="000000"/>
                <w:sz w:val="20"/>
                <w:szCs w:val="20"/>
                <w:lang w:eastAsia="en-US"/>
              </w:rPr>
            </w:pPr>
            <w:hyperlink r:id="rId76" w:history="1">
              <w:r w:rsidR="005708C9">
                <w:rPr>
                  <w:rStyle w:val="Hyperlink"/>
                  <w:rFonts w:ascii="Arial" w:hAnsi="Arial" w:cs="Arial"/>
                  <w:bCs/>
                  <w:sz w:val="20"/>
                  <w:szCs w:val="20"/>
                  <w:lang w:eastAsia="en-US"/>
                </w:rPr>
                <w:t>Provisional dates of meetings in coffee years 2013/14 and 2014/15</w:t>
              </w:r>
            </w:hyperlink>
          </w:p>
        </w:tc>
      </w:tr>
    </w:tbl>
    <w:p w:rsidR="005708C9" w:rsidRDefault="005708C9">
      <w:pPr>
        <w:rPr>
          <w:rFonts w:ascii="Arial" w:hAnsi="Arial" w:cs="Arial"/>
          <w:sz w:val="20"/>
          <w:szCs w:val="20"/>
        </w:rPr>
      </w:pPr>
    </w:p>
    <w:p w:rsidR="005708C9" w:rsidRDefault="005708C9">
      <w:pPr>
        <w:rPr>
          <w:rFonts w:ascii="Arial" w:hAnsi="Arial" w:cs="Arial"/>
          <w:sz w:val="20"/>
          <w:szCs w:val="20"/>
        </w:rPr>
      </w:pPr>
    </w:p>
    <w:p w:rsidR="005708C9" w:rsidRDefault="005708C9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:rsidR="005708C9" w:rsidRDefault="00317309">
      <w:pPr>
        <w:jc w:val="center"/>
        <w:rPr>
          <w:rFonts w:ascii="Arial" w:hAnsi="Arial" w:cs="Arial"/>
          <w:bCs/>
          <w:color w:val="000000"/>
          <w:sz w:val="20"/>
          <w:szCs w:val="20"/>
          <w:lang w:val="en-US"/>
        </w:rPr>
      </w:pPr>
      <w:r w:rsidRPr="00317309">
        <w:rPr>
          <w:rFonts w:ascii="Arial" w:hAnsi="Arial" w:cs="Arial"/>
          <w:bCs/>
          <w:color w:val="000000"/>
          <w:sz w:val="20"/>
          <w:szCs w:val="20"/>
          <w:lang w:val="en-US"/>
        </w:rPr>
        <w:pict>
          <v:rect id="_x0000_i1028" style="width:368.55pt;height:1.5pt" o:hrpct="0" o:hralign="center" o:hrstd="t" o:hr="t" fillcolor="#a0a0a0" stroked="f"/>
        </w:pict>
      </w:r>
    </w:p>
    <w:p w:rsidR="005708C9" w:rsidRDefault="005708C9">
      <w:pPr>
        <w:rPr>
          <w:rFonts w:ascii="Arial" w:hAnsi="Arial" w:cs="Arial"/>
          <w:color w:val="000000"/>
          <w:sz w:val="20"/>
          <w:szCs w:val="20"/>
        </w:rPr>
      </w:pPr>
    </w:p>
    <w:p w:rsidR="005708C9" w:rsidRDefault="005708C9">
      <w:pPr>
        <w:jc w:val="center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>ADDITIONAL DOCUMENTS AVAILABLE AT THE 110</w:t>
      </w:r>
      <w:r>
        <w:rPr>
          <w:rFonts w:ascii="Arial" w:hAnsi="Arial" w:cs="Arial"/>
          <w:b/>
          <w:bCs/>
          <w:color w:val="000000"/>
          <w:sz w:val="20"/>
          <w:szCs w:val="20"/>
          <w:vertAlign w:val="superscript"/>
        </w:rPr>
        <w:t>TH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 COUNCIL SESSION</w:t>
      </w:r>
    </w:p>
    <w:p w:rsidR="005708C9" w:rsidRDefault="005708C9">
      <w:pPr>
        <w:rPr>
          <w:rFonts w:ascii="Arial" w:hAnsi="Arial" w:cs="Arial"/>
          <w:color w:val="000000"/>
          <w:sz w:val="20"/>
          <w:szCs w:val="20"/>
        </w:rPr>
      </w:pPr>
    </w:p>
    <w:p w:rsidR="005708C9" w:rsidRDefault="00317309">
      <w:pPr>
        <w:jc w:val="center"/>
        <w:rPr>
          <w:rFonts w:ascii="Arial" w:hAnsi="Arial" w:cs="Arial"/>
          <w:color w:val="000000"/>
          <w:sz w:val="20"/>
          <w:szCs w:val="20"/>
        </w:rPr>
      </w:pPr>
      <w:r w:rsidRPr="00317309">
        <w:rPr>
          <w:rFonts w:ascii="Arial" w:hAnsi="Arial" w:cs="Arial"/>
          <w:color w:val="000000"/>
          <w:sz w:val="20"/>
          <w:szCs w:val="20"/>
        </w:rPr>
        <w:pict>
          <v:rect id="_x0000_i1029" style="width:368.55pt;height:1.5pt" o:hrpct="0" o:hralign="center" o:hrstd="t" o:hr="t" fillcolor="#a0a0a0" stroked="f"/>
        </w:pict>
      </w:r>
    </w:p>
    <w:p w:rsidR="005708C9" w:rsidRDefault="005708C9">
      <w:pPr>
        <w:rPr>
          <w:rFonts w:ascii="Arial" w:hAnsi="Arial" w:cs="Arial"/>
          <w:color w:val="000000"/>
          <w:sz w:val="20"/>
          <w:szCs w:val="20"/>
        </w:rPr>
      </w:pPr>
    </w:p>
    <w:p w:rsidR="005708C9" w:rsidRDefault="005708C9">
      <w:pPr>
        <w:jc w:val="center"/>
        <w:rPr>
          <w:rFonts w:ascii="Arial" w:hAnsi="Arial" w:cs="Arial"/>
          <w:b/>
          <w:bCs/>
          <w:sz w:val="20"/>
          <w:szCs w:val="20"/>
        </w:rPr>
      </w:pPr>
    </w:p>
    <w:tbl>
      <w:tblPr>
        <w:tblW w:w="9072" w:type="dxa"/>
        <w:jc w:val="center"/>
        <w:tblCellSpacing w:w="15" w:type="dxa"/>
        <w:tblBorders>
          <w:top w:val="outset" w:sz="6" w:space="0" w:color="CCCCCC"/>
          <w:left w:val="outset" w:sz="6" w:space="0" w:color="CCCCCC"/>
          <w:bottom w:val="outset" w:sz="6" w:space="0" w:color="CCCCCC"/>
          <w:right w:val="outset" w:sz="6" w:space="0" w:color="CCCCCC"/>
          <w:insideH w:val="outset" w:sz="6" w:space="0" w:color="CCCCCC"/>
          <w:insideV w:val="outset" w:sz="6" w:space="0" w:color="CCCCCC"/>
        </w:tblBorders>
        <w:tblCellMar>
          <w:top w:w="57" w:type="dxa"/>
          <w:left w:w="57" w:type="dxa"/>
          <w:bottom w:w="57" w:type="dxa"/>
          <w:right w:w="57" w:type="dxa"/>
        </w:tblCellMar>
        <w:tblLook w:val="04A0"/>
      </w:tblPr>
      <w:tblGrid>
        <w:gridCol w:w="2976"/>
        <w:gridCol w:w="60"/>
        <w:gridCol w:w="6036"/>
      </w:tblGrid>
      <w:tr w:rsidR="005708C9">
        <w:trPr>
          <w:tblCellSpacing w:w="15" w:type="dxa"/>
          <w:jc w:val="center"/>
        </w:trPr>
        <w:tc>
          <w:tcPr>
            <w:tcW w:w="9012" w:type="dxa"/>
            <w:gridSpan w:val="3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D1A375"/>
            <w:hideMark/>
          </w:tcPr>
          <w:p w:rsidR="005708C9" w:rsidRDefault="005708C9">
            <w:pPr>
              <w:pStyle w:val="Heading1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eastAsia="en-US"/>
              </w:rPr>
              <w:t>Monthly Coffee Market Report</w:t>
            </w:r>
          </w:p>
        </w:tc>
      </w:tr>
      <w:tr w:rsidR="005708C9">
        <w:trPr>
          <w:tblCellSpacing w:w="15" w:type="dxa"/>
          <w:jc w:val="center"/>
        </w:trPr>
        <w:tc>
          <w:tcPr>
            <w:tcW w:w="2991" w:type="dxa"/>
            <w:gridSpan w:val="2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5708C9">
            <w:pPr>
              <w:rPr>
                <w:rFonts w:eastAsiaTheme="minorHAnsi" w:cstheme="minorBidi"/>
                <w:lang w:eastAsia="en-US"/>
              </w:rPr>
            </w:pPr>
          </w:p>
        </w:tc>
        <w:tc>
          <w:tcPr>
            <w:tcW w:w="599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317309">
            <w:pPr>
              <w:pStyle w:val="Heading1"/>
              <w:rPr>
                <w:rStyle w:val="Hyperlink"/>
                <w:rFonts w:ascii="Arial" w:hAnsi="Arial" w:cs="Arial"/>
                <w:b w:val="0"/>
                <w:sz w:val="20"/>
                <w:szCs w:val="20"/>
              </w:rPr>
            </w:pPr>
            <w:hyperlink r:id="rId77" w:history="1">
              <w:r w:rsidR="005708C9">
                <w:rPr>
                  <w:rStyle w:val="Hyperlink"/>
                  <w:rFonts w:ascii="Arial" w:hAnsi="Arial" w:cs="Arial"/>
                  <w:b w:val="0"/>
                  <w:sz w:val="20"/>
                  <w:szCs w:val="20"/>
                  <w:lang w:eastAsia="en-US"/>
                </w:rPr>
                <w:t>Coffee Market Report – February 2013</w:t>
              </w:r>
            </w:hyperlink>
          </w:p>
        </w:tc>
      </w:tr>
      <w:tr w:rsidR="005708C9">
        <w:trPr>
          <w:tblCellSpacing w:w="15" w:type="dxa"/>
          <w:jc w:val="center"/>
        </w:trPr>
        <w:tc>
          <w:tcPr>
            <w:tcW w:w="9012" w:type="dxa"/>
            <w:gridSpan w:val="3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D1A375"/>
            <w:hideMark/>
          </w:tcPr>
          <w:p w:rsidR="005708C9" w:rsidRDefault="005708C9">
            <w:pPr>
              <w:pStyle w:val="Heading1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eastAsia="en-US"/>
              </w:rPr>
              <w:t>Communications from the Executive Director</w:t>
            </w:r>
          </w:p>
        </w:tc>
      </w:tr>
      <w:tr w:rsidR="005708C9">
        <w:trPr>
          <w:tblCellSpacing w:w="15" w:type="dxa"/>
          <w:jc w:val="center"/>
        </w:trPr>
        <w:tc>
          <w:tcPr>
            <w:tcW w:w="2991" w:type="dxa"/>
            <w:gridSpan w:val="2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5708C9">
            <w:pPr>
              <w:outlineLvl w:val="0"/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  <w:t>ED-2150/13</w:t>
            </w:r>
          </w:p>
        </w:tc>
        <w:tc>
          <w:tcPr>
            <w:tcW w:w="599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317309">
            <w:pPr>
              <w:pStyle w:val="Heading1"/>
              <w:rPr>
                <w:rStyle w:val="Hyperlink"/>
                <w:rFonts w:ascii="Arial" w:hAnsi="Arial" w:cs="Arial"/>
                <w:b w:val="0"/>
                <w:sz w:val="20"/>
                <w:szCs w:val="20"/>
              </w:rPr>
            </w:pPr>
            <w:hyperlink r:id="rId78" w:history="1">
              <w:r w:rsidR="005708C9">
                <w:rPr>
                  <w:rStyle w:val="Hyperlink"/>
                  <w:rFonts w:ascii="Arial" w:hAnsi="Arial" w:cs="Arial"/>
                  <w:b w:val="0"/>
                  <w:sz w:val="20"/>
                  <w:szCs w:val="20"/>
                  <w:lang w:eastAsia="en-US"/>
                </w:rPr>
                <w:t xml:space="preserve">Seminar </w:t>
              </w:r>
              <w:bookmarkStart w:id="2" w:name="OLE_LINK2"/>
              <w:bookmarkStart w:id="3" w:name="OLE_LINK1"/>
              <w:r w:rsidR="005708C9">
                <w:rPr>
                  <w:rStyle w:val="Hyperlink"/>
                  <w:rFonts w:ascii="Arial" w:hAnsi="Arial" w:cs="Arial"/>
                  <w:b w:val="0"/>
                  <w:sz w:val="20"/>
                  <w:szCs w:val="20"/>
                  <w:lang w:eastAsia="en-US"/>
                </w:rPr>
                <w:t>on trends in new coffee consuming markets</w:t>
              </w:r>
              <w:r w:rsidR="005708C9">
                <w:rPr>
                  <w:rFonts w:ascii="Arial" w:hAnsi="Arial" w:cs="Arial"/>
                  <w:b w:val="0"/>
                  <w:color w:val="993300"/>
                  <w:sz w:val="20"/>
                  <w:szCs w:val="20"/>
                  <w:lang w:eastAsia="en-US"/>
                </w:rPr>
                <w:br/>
              </w:r>
              <w:bookmarkEnd w:id="2"/>
              <w:bookmarkEnd w:id="3"/>
              <w:r w:rsidR="005708C9">
                <w:rPr>
                  <w:rStyle w:val="Hyperlink"/>
                  <w:rFonts w:ascii="Arial" w:hAnsi="Arial" w:cs="Arial"/>
                  <w:b w:val="0"/>
                  <w:sz w:val="20"/>
                  <w:szCs w:val="20"/>
                  <w:lang w:eastAsia="en-US"/>
                </w:rPr>
                <w:t>Draft programme</w:t>
              </w:r>
              <w:r w:rsidR="005708C9">
                <w:rPr>
                  <w:rFonts w:ascii="Arial" w:hAnsi="Arial" w:cs="Arial"/>
                  <w:b w:val="0"/>
                  <w:color w:val="993300"/>
                  <w:sz w:val="20"/>
                  <w:szCs w:val="20"/>
                  <w:lang w:eastAsia="en-US"/>
                </w:rPr>
                <w:br/>
              </w:r>
              <w:r w:rsidR="005708C9">
                <w:rPr>
                  <w:rStyle w:val="Hyperlink"/>
                  <w:rFonts w:ascii="Arial" w:hAnsi="Arial" w:cs="Arial"/>
                  <w:b w:val="0"/>
                  <w:sz w:val="20"/>
                  <w:szCs w:val="20"/>
                  <w:lang w:eastAsia="en-US"/>
                </w:rPr>
                <w:lastRenderedPageBreak/>
                <w:t>Final terms of reference</w:t>
              </w:r>
              <w:r w:rsidR="005708C9">
                <w:rPr>
                  <w:rFonts w:ascii="Arial" w:hAnsi="Arial" w:cs="Arial"/>
                  <w:b w:val="0"/>
                  <w:color w:val="993300"/>
                  <w:sz w:val="20"/>
                  <w:szCs w:val="20"/>
                  <w:lang w:eastAsia="en-US"/>
                </w:rPr>
                <w:br/>
              </w:r>
              <w:r w:rsidR="005708C9">
                <w:rPr>
                  <w:rStyle w:val="Hyperlink"/>
                  <w:rFonts w:ascii="Arial" w:hAnsi="Arial" w:cs="Arial"/>
                  <w:b w:val="0"/>
                  <w:sz w:val="20"/>
                  <w:szCs w:val="20"/>
                  <w:lang w:eastAsia="en-US"/>
                </w:rPr>
                <w:t>London, 5 March 2013 (14:30 – 18:15)</w:t>
              </w:r>
            </w:hyperlink>
          </w:p>
        </w:tc>
      </w:tr>
      <w:tr w:rsidR="005708C9">
        <w:trPr>
          <w:tblCellSpacing w:w="15" w:type="dxa"/>
          <w:jc w:val="center"/>
        </w:trPr>
        <w:tc>
          <w:tcPr>
            <w:tcW w:w="2991" w:type="dxa"/>
            <w:gridSpan w:val="2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5708C9">
            <w:pPr>
              <w:outlineLvl w:val="0"/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  <w:lastRenderedPageBreak/>
              <w:t>ED-2146/12</w:t>
            </w:r>
          </w:p>
        </w:tc>
        <w:tc>
          <w:tcPr>
            <w:tcW w:w="599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317309">
            <w:pPr>
              <w:pStyle w:val="Heading1"/>
              <w:rPr>
                <w:rStyle w:val="Hyperlink"/>
                <w:rFonts w:ascii="Arial" w:hAnsi="Arial" w:cs="Arial"/>
                <w:b w:val="0"/>
                <w:sz w:val="20"/>
                <w:szCs w:val="20"/>
              </w:rPr>
            </w:pPr>
            <w:hyperlink r:id="rId79" w:history="1">
              <w:r w:rsidR="005708C9">
                <w:rPr>
                  <w:rStyle w:val="Hyperlink"/>
                  <w:rFonts w:ascii="Arial" w:hAnsi="Arial" w:cs="Arial"/>
                  <w:b w:val="0"/>
                  <w:sz w:val="20"/>
                  <w:szCs w:val="20"/>
                  <w:lang w:eastAsia="en-US"/>
                </w:rPr>
                <w:t>World Bank/ICO studies on risk and financing in the coffee sector: Concept note</w:t>
              </w:r>
            </w:hyperlink>
          </w:p>
        </w:tc>
      </w:tr>
      <w:tr w:rsidR="005708C9">
        <w:trPr>
          <w:tblCellSpacing w:w="15" w:type="dxa"/>
          <w:jc w:val="center"/>
        </w:trPr>
        <w:tc>
          <w:tcPr>
            <w:tcW w:w="9012" w:type="dxa"/>
            <w:gridSpan w:val="3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D1A375"/>
            <w:hideMark/>
          </w:tcPr>
          <w:p w:rsidR="005708C9" w:rsidRDefault="005708C9">
            <w:pPr>
              <w:pStyle w:val="Heading1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eastAsia="en-US"/>
              </w:rPr>
              <w:t>Core Group on the Consultative Forum documents</w:t>
            </w:r>
          </w:p>
        </w:tc>
      </w:tr>
      <w:tr w:rsidR="005708C9">
        <w:trPr>
          <w:tblCellSpacing w:w="15" w:type="dxa"/>
          <w:jc w:val="center"/>
        </w:trPr>
        <w:tc>
          <w:tcPr>
            <w:tcW w:w="2991" w:type="dxa"/>
            <w:gridSpan w:val="2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5708C9">
            <w:pPr>
              <w:outlineLvl w:val="0"/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color w:val="993300"/>
                <w:sz w:val="20"/>
                <w:szCs w:val="20"/>
                <w:lang w:eastAsia="en-US"/>
              </w:rPr>
              <w:t>CG-7/13</w:t>
            </w:r>
          </w:p>
        </w:tc>
        <w:tc>
          <w:tcPr>
            <w:tcW w:w="599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317309">
            <w:pPr>
              <w:pStyle w:val="Heading1"/>
              <w:rPr>
                <w:rFonts w:ascii="Arial" w:hAnsi="Arial" w:cs="Arial"/>
                <w:b w:val="0"/>
                <w:color w:val="993300"/>
                <w:sz w:val="20"/>
                <w:szCs w:val="20"/>
                <w:lang w:eastAsia="en-US"/>
              </w:rPr>
            </w:pPr>
            <w:hyperlink r:id="rId80" w:history="1">
              <w:r w:rsidR="005708C9">
                <w:rPr>
                  <w:rStyle w:val="Hyperlink"/>
                  <w:rFonts w:ascii="Arial" w:hAnsi="Arial" w:cs="Arial"/>
                  <w:b w:val="0"/>
                  <w:sz w:val="20"/>
                  <w:szCs w:val="20"/>
                  <w:lang w:val="en-ZA" w:eastAsia="en-US"/>
                </w:rPr>
                <w:t>Risk and finance in the coffee sector: Introduction to the joint study by the ICO and the World Bank</w:t>
              </w:r>
            </w:hyperlink>
          </w:p>
        </w:tc>
      </w:tr>
      <w:tr w:rsidR="005708C9">
        <w:trPr>
          <w:tblCellSpacing w:w="15" w:type="dxa"/>
          <w:jc w:val="center"/>
        </w:trPr>
        <w:tc>
          <w:tcPr>
            <w:tcW w:w="9012" w:type="dxa"/>
            <w:gridSpan w:val="3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D1A375"/>
            <w:hideMark/>
          </w:tcPr>
          <w:p w:rsidR="005708C9" w:rsidRDefault="005708C9">
            <w:pPr>
              <w:rPr>
                <w:rFonts w:ascii="Arial" w:hAnsi="Arial" w:cs="Arial"/>
                <w:b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en-US"/>
              </w:rPr>
              <w:t>Projects Committee documents</w:t>
            </w:r>
          </w:p>
        </w:tc>
      </w:tr>
      <w:tr w:rsidR="005708C9">
        <w:trPr>
          <w:tblCellSpacing w:w="15" w:type="dxa"/>
          <w:jc w:val="center"/>
        </w:trPr>
        <w:tc>
          <w:tcPr>
            <w:tcW w:w="293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5708C9">
            <w:pP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  <w:t>PJ-48/13</w:t>
            </w:r>
          </w:p>
        </w:tc>
        <w:tc>
          <w:tcPr>
            <w:tcW w:w="6051" w:type="dxa"/>
            <w:gridSpan w:val="2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317309">
            <w:pPr>
              <w:rPr>
                <w:rFonts w:ascii="Arial" w:hAnsi="Arial" w:cs="Arial"/>
                <w:bCs/>
                <w:sz w:val="20"/>
                <w:szCs w:val="20"/>
                <w:lang w:eastAsia="en-US"/>
              </w:rPr>
            </w:pPr>
            <w:hyperlink r:id="rId81" w:history="1">
              <w:r w:rsidR="005708C9">
                <w:rPr>
                  <w:rStyle w:val="Hyperlink"/>
                  <w:rFonts w:ascii="Arial" w:hAnsi="Arial" w:cs="Arial"/>
                  <w:bCs/>
                  <w:sz w:val="20"/>
                  <w:szCs w:val="20"/>
                  <w:lang w:eastAsia="en-US"/>
                </w:rPr>
                <w:t>Summary of progress reports submitted by the Project Executing Agencies (PEAs) on projects currently being implemented</w:t>
              </w:r>
            </w:hyperlink>
          </w:p>
        </w:tc>
      </w:tr>
      <w:tr w:rsidR="005708C9">
        <w:trPr>
          <w:tblCellSpacing w:w="15" w:type="dxa"/>
          <w:jc w:val="center"/>
        </w:trPr>
        <w:tc>
          <w:tcPr>
            <w:tcW w:w="293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5708C9">
            <w:pP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  <w:t>PJ-47/13</w:t>
            </w:r>
          </w:p>
        </w:tc>
        <w:tc>
          <w:tcPr>
            <w:tcW w:w="6051" w:type="dxa"/>
            <w:gridSpan w:val="2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317309">
            <w:pPr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  <w:hyperlink r:id="rId82" w:history="1">
              <w:r w:rsidR="005708C9">
                <w:rPr>
                  <w:rStyle w:val="Hyperlink"/>
                  <w:rFonts w:ascii="Arial" w:hAnsi="Arial" w:cs="Arial"/>
                  <w:bCs/>
                  <w:sz w:val="20"/>
                  <w:szCs w:val="20"/>
                  <w:lang w:eastAsia="en-US"/>
                </w:rPr>
                <w:t>Report of the Virtual Screening Subcommittee (VSS) on five coffee project proposals</w:t>
              </w:r>
            </w:hyperlink>
          </w:p>
        </w:tc>
      </w:tr>
      <w:tr w:rsidR="005708C9">
        <w:trPr>
          <w:tblCellSpacing w:w="15" w:type="dxa"/>
          <w:jc w:val="center"/>
        </w:trPr>
        <w:tc>
          <w:tcPr>
            <w:tcW w:w="293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5708C9">
            <w:pP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  <w:t>PJ-46/13</w:t>
            </w:r>
          </w:p>
        </w:tc>
        <w:tc>
          <w:tcPr>
            <w:tcW w:w="6051" w:type="dxa"/>
            <w:gridSpan w:val="2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317309">
            <w:pPr>
              <w:rPr>
                <w:rFonts w:ascii="Arial" w:hAnsi="Arial" w:cs="Arial"/>
                <w:bCs/>
                <w:sz w:val="20"/>
                <w:szCs w:val="20"/>
                <w:lang w:val="en-US" w:eastAsia="en-US"/>
              </w:rPr>
            </w:pPr>
            <w:hyperlink r:id="rId83" w:history="1">
              <w:r w:rsidR="005708C9">
                <w:rPr>
                  <w:rStyle w:val="Hyperlink"/>
                  <w:rFonts w:ascii="Arial" w:hAnsi="Arial" w:cs="Arial"/>
                  <w:bCs/>
                  <w:sz w:val="20"/>
                  <w:szCs w:val="20"/>
                  <w:lang w:val="en-US" w:eastAsia="en-US"/>
                </w:rPr>
                <w:t>Valorization of Ethiopian coffee origins through the European Protected Geographical Identification label (PGI label)</w:t>
              </w:r>
            </w:hyperlink>
          </w:p>
        </w:tc>
      </w:tr>
      <w:tr w:rsidR="005708C9">
        <w:trPr>
          <w:tblCellSpacing w:w="15" w:type="dxa"/>
          <w:jc w:val="center"/>
        </w:trPr>
        <w:tc>
          <w:tcPr>
            <w:tcW w:w="293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5708C9">
            <w:pP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  <w:t>PJ-45/13</w:t>
            </w:r>
          </w:p>
        </w:tc>
        <w:tc>
          <w:tcPr>
            <w:tcW w:w="6051" w:type="dxa"/>
            <w:gridSpan w:val="2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317309">
            <w:pPr>
              <w:rPr>
                <w:rFonts w:ascii="Arial" w:hAnsi="Arial" w:cs="Arial"/>
                <w:bCs/>
                <w:sz w:val="20"/>
                <w:szCs w:val="20"/>
                <w:lang w:val="en-US" w:eastAsia="en-US"/>
              </w:rPr>
            </w:pPr>
            <w:hyperlink r:id="rId84" w:history="1">
              <w:r w:rsidR="005708C9">
                <w:rPr>
                  <w:rStyle w:val="Hyperlink"/>
                  <w:rFonts w:ascii="Arial" w:hAnsi="Arial" w:cs="Arial"/>
                  <w:bCs/>
                  <w:sz w:val="20"/>
                  <w:szCs w:val="20"/>
                  <w:lang w:val="en-US" w:eastAsia="en-US"/>
                </w:rPr>
                <w:t>Empowering women in Brazilian coffee cooperatives to improve coffee quality</w:t>
              </w:r>
            </w:hyperlink>
          </w:p>
        </w:tc>
      </w:tr>
      <w:tr w:rsidR="005708C9">
        <w:trPr>
          <w:tblCellSpacing w:w="15" w:type="dxa"/>
          <w:jc w:val="center"/>
        </w:trPr>
        <w:tc>
          <w:tcPr>
            <w:tcW w:w="293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5708C9">
            <w:pP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  <w:t>PJ-44/13</w:t>
            </w:r>
          </w:p>
        </w:tc>
        <w:tc>
          <w:tcPr>
            <w:tcW w:w="6051" w:type="dxa"/>
            <w:gridSpan w:val="2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317309">
            <w:pPr>
              <w:rPr>
                <w:rFonts w:ascii="Arial" w:hAnsi="Arial" w:cs="Arial"/>
                <w:bCs/>
                <w:sz w:val="20"/>
                <w:szCs w:val="20"/>
                <w:lang w:eastAsia="en-US"/>
              </w:rPr>
            </w:pPr>
            <w:hyperlink r:id="rId85" w:history="1">
              <w:r w:rsidR="005708C9">
                <w:rPr>
                  <w:rStyle w:val="Hyperlink"/>
                  <w:rFonts w:ascii="Arial" w:hAnsi="Arial" w:cs="Arial"/>
                  <w:bCs/>
                  <w:sz w:val="20"/>
                  <w:szCs w:val="20"/>
                  <w:lang w:eastAsia="en-US"/>
                </w:rPr>
                <w:t>Quality, sustainability and networking to improve the competitiveness of the Veracruz coffee sector in Mexico</w:t>
              </w:r>
            </w:hyperlink>
          </w:p>
        </w:tc>
      </w:tr>
      <w:tr w:rsidR="005708C9">
        <w:trPr>
          <w:tblCellSpacing w:w="15" w:type="dxa"/>
          <w:jc w:val="center"/>
        </w:trPr>
        <w:tc>
          <w:tcPr>
            <w:tcW w:w="293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5708C9">
            <w:pP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  <w:t>PJ-43/13</w:t>
            </w:r>
          </w:p>
        </w:tc>
        <w:tc>
          <w:tcPr>
            <w:tcW w:w="6051" w:type="dxa"/>
            <w:gridSpan w:val="2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317309">
            <w:pPr>
              <w:rPr>
                <w:rFonts w:ascii="Arial" w:hAnsi="Arial" w:cs="Arial"/>
                <w:bCs/>
                <w:iCs/>
                <w:sz w:val="20"/>
                <w:szCs w:val="20"/>
                <w:lang w:val="en-US" w:eastAsia="en-US"/>
              </w:rPr>
            </w:pPr>
            <w:hyperlink r:id="rId86" w:history="1">
              <w:r w:rsidR="005708C9">
                <w:rPr>
                  <w:rStyle w:val="Hyperlink"/>
                  <w:rFonts w:ascii="Arial" w:hAnsi="Arial" w:cs="Arial"/>
                  <w:bCs/>
                  <w:sz w:val="20"/>
                  <w:szCs w:val="20"/>
                  <w:lang w:eastAsia="en-US"/>
                </w:rPr>
                <w:t>Promoting</w:t>
              </w:r>
              <w:r w:rsidR="005708C9">
                <w:rPr>
                  <w:rStyle w:val="Hyperlink"/>
                  <w:rFonts w:ascii="Arial" w:hAnsi="Arial" w:cs="Arial"/>
                  <w:b/>
                  <w:bCs/>
                  <w:sz w:val="20"/>
                  <w:szCs w:val="20"/>
                  <w:lang w:val="en-US" w:eastAsia="en-US"/>
                </w:rPr>
                <w:t xml:space="preserve"> </w:t>
              </w:r>
              <w:r w:rsidR="005708C9">
                <w:rPr>
                  <w:rStyle w:val="Hyperlink"/>
                  <w:rFonts w:ascii="Arial" w:hAnsi="Arial" w:cs="Arial"/>
                  <w:bCs/>
                  <w:sz w:val="20"/>
                  <w:szCs w:val="20"/>
                  <w:lang w:eastAsia="en-US"/>
                </w:rPr>
                <w:t>a</w:t>
              </w:r>
              <w:r w:rsidR="005708C9">
                <w:rPr>
                  <w:rStyle w:val="Hyperlink"/>
                  <w:rFonts w:ascii="Arial" w:hAnsi="Arial" w:cs="Arial"/>
                  <w:b/>
                  <w:bCs/>
                  <w:sz w:val="20"/>
                  <w:szCs w:val="20"/>
                  <w:lang w:val="en-US" w:eastAsia="en-US"/>
                </w:rPr>
                <w:t> </w:t>
              </w:r>
              <w:r w:rsidR="005708C9">
                <w:rPr>
                  <w:rStyle w:val="Hyperlink"/>
                  <w:rFonts w:ascii="Arial" w:hAnsi="Arial" w:cs="Arial"/>
                  <w:bCs/>
                  <w:sz w:val="20"/>
                  <w:szCs w:val="20"/>
                  <w:lang w:eastAsia="en-US"/>
                </w:rPr>
                <w:t>sustainable coffee</w:t>
              </w:r>
              <w:r w:rsidR="005708C9">
                <w:rPr>
                  <w:rStyle w:val="Hyperlink"/>
                  <w:rFonts w:ascii="Arial" w:hAnsi="Arial" w:cs="Arial"/>
                  <w:bCs/>
                  <w:sz w:val="20"/>
                  <w:szCs w:val="20"/>
                  <w:lang w:val="en-US" w:eastAsia="en-US"/>
                </w:rPr>
                <w:t xml:space="preserve"> </w:t>
              </w:r>
              <w:r w:rsidR="005708C9">
                <w:rPr>
                  <w:rStyle w:val="Hyperlink"/>
                  <w:rFonts w:ascii="Arial" w:hAnsi="Arial" w:cs="Arial"/>
                  <w:bCs/>
                  <w:sz w:val="20"/>
                  <w:szCs w:val="20"/>
                  <w:lang w:eastAsia="en-US"/>
                </w:rPr>
                <w:t>sector</w:t>
              </w:r>
              <w:r w:rsidR="005708C9">
                <w:rPr>
                  <w:rStyle w:val="Hyperlink"/>
                  <w:rFonts w:ascii="Arial" w:hAnsi="Arial" w:cs="Arial"/>
                  <w:bCs/>
                  <w:sz w:val="20"/>
                  <w:szCs w:val="20"/>
                  <w:lang w:val="en-US" w:eastAsia="en-US"/>
                </w:rPr>
                <w:t xml:space="preserve"> </w:t>
              </w:r>
              <w:r w:rsidR="005708C9">
                <w:rPr>
                  <w:rStyle w:val="Hyperlink"/>
                  <w:rFonts w:ascii="Arial" w:hAnsi="Arial" w:cs="Arial"/>
                  <w:bCs/>
                  <w:sz w:val="20"/>
                  <w:szCs w:val="20"/>
                  <w:lang w:eastAsia="en-US"/>
                </w:rPr>
                <w:t>in</w:t>
              </w:r>
              <w:r w:rsidR="005708C9">
                <w:rPr>
                  <w:rStyle w:val="Hyperlink"/>
                  <w:rFonts w:ascii="Arial" w:hAnsi="Arial" w:cs="Arial"/>
                  <w:bCs/>
                  <w:sz w:val="20"/>
                  <w:szCs w:val="20"/>
                  <w:lang w:val="en-US" w:eastAsia="en-US"/>
                </w:rPr>
                <w:t xml:space="preserve"> </w:t>
              </w:r>
              <w:r w:rsidR="005708C9">
                <w:rPr>
                  <w:rStyle w:val="Hyperlink"/>
                  <w:rFonts w:ascii="Arial" w:hAnsi="Arial" w:cs="Arial"/>
                  <w:bCs/>
                  <w:sz w:val="20"/>
                  <w:szCs w:val="20"/>
                  <w:lang w:eastAsia="en-US"/>
                </w:rPr>
                <w:t>Burundi</w:t>
              </w:r>
            </w:hyperlink>
          </w:p>
        </w:tc>
      </w:tr>
      <w:tr w:rsidR="005708C9">
        <w:trPr>
          <w:tblCellSpacing w:w="15" w:type="dxa"/>
          <w:jc w:val="center"/>
        </w:trPr>
        <w:tc>
          <w:tcPr>
            <w:tcW w:w="293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5708C9">
            <w:pP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  <w:t>PJ-42/13</w:t>
            </w:r>
          </w:p>
        </w:tc>
        <w:tc>
          <w:tcPr>
            <w:tcW w:w="6051" w:type="dxa"/>
            <w:gridSpan w:val="2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317309">
            <w:pPr>
              <w:rPr>
                <w:rFonts w:ascii="Arial" w:hAnsi="Arial" w:cs="Arial"/>
                <w:bCs/>
                <w:sz w:val="20"/>
                <w:szCs w:val="20"/>
                <w:lang w:eastAsia="en-US"/>
              </w:rPr>
            </w:pPr>
            <w:hyperlink r:id="rId87" w:history="1">
              <w:r w:rsidR="005708C9">
                <w:rPr>
                  <w:rStyle w:val="Hyperlink"/>
                  <w:rFonts w:ascii="Arial" w:hAnsi="Arial" w:cs="Arial"/>
                  <w:bCs/>
                  <w:sz w:val="20"/>
                  <w:szCs w:val="20"/>
                  <w:lang w:eastAsia="en-US"/>
                </w:rPr>
                <w:t>Coffee Development Projects</w:t>
              </w:r>
              <w:r w:rsidR="005708C9">
                <w:rPr>
                  <w:rFonts w:ascii="Arial" w:hAnsi="Arial" w:cs="Arial"/>
                  <w:bCs/>
                  <w:color w:val="993300"/>
                  <w:sz w:val="20"/>
                  <w:szCs w:val="20"/>
                  <w:lang w:eastAsia="en-US"/>
                </w:rPr>
                <w:br/>
              </w:r>
              <w:r w:rsidR="005708C9">
                <w:rPr>
                  <w:rStyle w:val="Hyperlink"/>
                  <w:rFonts w:ascii="Arial" w:hAnsi="Arial" w:cs="Arial"/>
                  <w:bCs/>
                  <w:sz w:val="20"/>
                  <w:szCs w:val="20"/>
                  <w:lang w:eastAsia="en-US"/>
                </w:rPr>
                <w:t>Progress Report</w:t>
              </w:r>
            </w:hyperlink>
          </w:p>
        </w:tc>
      </w:tr>
      <w:tr w:rsidR="005708C9">
        <w:trPr>
          <w:tblCellSpacing w:w="15" w:type="dxa"/>
          <w:jc w:val="center"/>
        </w:trPr>
        <w:tc>
          <w:tcPr>
            <w:tcW w:w="293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5708C9">
            <w:pP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  <w:t>PJ-36/12 Rev. 2</w:t>
            </w:r>
          </w:p>
        </w:tc>
        <w:tc>
          <w:tcPr>
            <w:tcW w:w="6051" w:type="dxa"/>
            <w:gridSpan w:val="2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317309">
            <w:pPr>
              <w:rPr>
                <w:rFonts w:ascii="Arial" w:hAnsi="Arial" w:cs="Arial"/>
                <w:bCs/>
                <w:sz w:val="20"/>
                <w:szCs w:val="20"/>
                <w:lang w:eastAsia="en-US"/>
              </w:rPr>
            </w:pPr>
            <w:hyperlink r:id="rId88" w:history="1">
              <w:r w:rsidR="005708C9">
                <w:rPr>
                  <w:rStyle w:val="Hyperlink"/>
                  <w:rFonts w:ascii="Arial" w:hAnsi="Arial" w:cs="Arial"/>
                  <w:bCs/>
                  <w:sz w:val="20"/>
                  <w:szCs w:val="20"/>
                  <w:lang w:eastAsia="en-US"/>
                </w:rPr>
                <w:t>Promoting coffee sustainability through increases in productivity, with particular focus on the participation of young people and women in Cameroon and the Central African Republic</w:t>
              </w:r>
            </w:hyperlink>
          </w:p>
        </w:tc>
      </w:tr>
      <w:tr w:rsidR="005708C9">
        <w:trPr>
          <w:tblCellSpacing w:w="15" w:type="dxa"/>
          <w:jc w:val="center"/>
        </w:trPr>
        <w:tc>
          <w:tcPr>
            <w:tcW w:w="293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5708C9">
            <w:pP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  <w:t>PJ-17/11 Rev. 2</w:t>
            </w:r>
          </w:p>
        </w:tc>
        <w:tc>
          <w:tcPr>
            <w:tcW w:w="6051" w:type="dxa"/>
            <w:gridSpan w:val="2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317309">
            <w:pPr>
              <w:rPr>
                <w:rFonts w:ascii="Arial" w:hAnsi="Arial" w:cs="Arial"/>
                <w:bCs/>
                <w:sz w:val="20"/>
                <w:szCs w:val="20"/>
                <w:lang w:eastAsia="en-US"/>
              </w:rPr>
            </w:pPr>
            <w:hyperlink r:id="rId89" w:history="1">
              <w:r w:rsidR="005708C9">
                <w:rPr>
                  <w:rStyle w:val="Hyperlink"/>
                  <w:rFonts w:ascii="Arial" w:hAnsi="Arial" w:cs="Arial"/>
                  <w:sz w:val="20"/>
                  <w:szCs w:val="20"/>
                  <w:lang w:eastAsia="en-US"/>
                </w:rPr>
                <w:t>Assessment document for projects – proposals for revisions</w:t>
              </w:r>
            </w:hyperlink>
          </w:p>
        </w:tc>
      </w:tr>
      <w:tr w:rsidR="005708C9">
        <w:trPr>
          <w:tblCellSpacing w:w="15" w:type="dxa"/>
          <w:jc w:val="center"/>
        </w:trPr>
        <w:tc>
          <w:tcPr>
            <w:tcW w:w="9012" w:type="dxa"/>
            <w:gridSpan w:val="3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D1A375"/>
            <w:hideMark/>
          </w:tcPr>
          <w:p w:rsidR="005708C9" w:rsidRDefault="005708C9">
            <w:pPr>
              <w:rPr>
                <w:rFonts w:ascii="Arial" w:hAnsi="Arial" w:cs="Arial"/>
                <w:b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en-US"/>
              </w:rPr>
              <w:t>Statistics Committee documents</w:t>
            </w:r>
          </w:p>
        </w:tc>
      </w:tr>
      <w:tr w:rsidR="005708C9">
        <w:trPr>
          <w:tblCellSpacing w:w="15" w:type="dxa"/>
          <w:jc w:val="center"/>
        </w:trPr>
        <w:tc>
          <w:tcPr>
            <w:tcW w:w="293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5708C9">
            <w:pP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  <w:t>SC-29/13</w:t>
            </w:r>
          </w:p>
        </w:tc>
        <w:tc>
          <w:tcPr>
            <w:tcW w:w="6051" w:type="dxa"/>
            <w:gridSpan w:val="2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317309">
            <w:pPr>
              <w:rPr>
                <w:rFonts w:ascii="Arial" w:hAnsi="Arial" w:cs="Arial"/>
                <w:bCs/>
                <w:sz w:val="20"/>
                <w:szCs w:val="20"/>
                <w:lang w:eastAsia="en-US"/>
              </w:rPr>
            </w:pPr>
            <w:hyperlink r:id="rId90" w:history="1">
              <w:r w:rsidR="005708C9">
                <w:rPr>
                  <w:rStyle w:val="Hyperlink"/>
                  <w:rFonts w:ascii="Arial" w:hAnsi="Arial" w:cs="Arial"/>
                  <w:sz w:val="20"/>
                  <w:szCs w:val="20"/>
                  <w:lang w:eastAsia="en-US"/>
                </w:rPr>
                <w:t xml:space="preserve">ICO composite and group indicator prices: Share of markets and group weightings </w:t>
              </w:r>
              <w:r w:rsidR="005708C9">
                <w:rPr>
                  <w:rFonts w:ascii="Arial" w:hAnsi="Arial" w:cs="Arial"/>
                  <w:bCs/>
                  <w:color w:val="993300"/>
                  <w:sz w:val="20"/>
                  <w:szCs w:val="20"/>
                  <w:lang w:eastAsia="en-US"/>
                </w:rPr>
                <w:br/>
              </w:r>
              <w:r w:rsidR="005708C9">
                <w:rPr>
                  <w:rStyle w:val="Hyperlink"/>
                  <w:rFonts w:ascii="Arial" w:hAnsi="Arial" w:cs="Arial"/>
                  <w:sz w:val="20"/>
                  <w:szCs w:val="20"/>
                  <w:lang w:eastAsia="en-US"/>
                </w:rPr>
                <w:t>Calendar year averages: 2009 to 2012</w:t>
              </w:r>
              <w:r w:rsidR="005708C9">
                <w:rPr>
                  <w:rFonts w:ascii="Arial" w:hAnsi="Arial" w:cs="Arial"/>
                  <w:bCs/>
                  <w:color w:val="993300"/>
                  <w:sz w:val="20"/>
                  <w:szCs w:val="20"/>
                  <w:lang w:eastAsia="en-US"/>
                </w:rPr>
                <w:br/>
              </w:r>
              <w:r w:rsidR="005708C9">
                <w:rPr>
                  <w:rStyle w:val="Hyperlink"/>
                  <w:rFonts w:ascii="Arial" w:hAnsi="Arial" w:cs="Arial"/>
                  <w:sz w:val="20"/>
                  <w:szCs w:val="20"/>
                  <w:lang w:eastAsia="en-US"/>
                </w:rPr>
                <w:t>Effective from 1 October 2013</w:t>
              </w:r>
            </w:hyperlink>
          </w:p>
        </w:tc>
      </w:tr>
      <w:tr w:rsidR="005708C9">
        <w:trPr>
          <w:tblCellSpacing w:w="15" w:type="dxa"/>
          <w:jc w:val="center"/>
        </w:trPr>
        <w:tc>
          <w:tcPr>
            <w:tcW w:w="9012" w:type="dxa"/>
            <w:gridSpan w:val="3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D1A375"/>
            <w:hideMark/>
          </w:tcPr>
          <w:p w:rsidR="005708C9" w:rsidRDefault="005708C9">
            <w:pPr>
              <w:rPr>
                <w:rFonts w:ascii="Arial" w:hAnsi="Arial" w:cs="Arial"/>
                <w:b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en-US"/>
              </w:rPr>
              <w:t>Finance and Administration Committee documents</w:t>
            </w:r>
          </w:p>
        </w:tc>
      </w:tr>
      <w:tr w:rsidR="005708C9">
        <w:trPr>
          <w:tblCellSpacing w:w="15" w:type="dxa"/>
          <w:jc w:val="center"/>
        </w:trPr>
        <w:tc>
          <w:tcPr>
            <w:tcW w:w="293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5708C9">
            <w:pP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  <w:t>FA-60/13</w:t>
            </w:r>
          </w:p>
          <w:p w:rsidR="005708C9" w:rsidRDefault="005708C9">
            <w:pP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  <w:t>Restricted</w:t>
            </w:r>
          </w:p>
        </w:tc>
        <w:tc>
          <w:tcPr>
            <w:tcW w:w="6051" w:type="dxa"/>
            <w:gridSpan w:val="2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5708C9">
            <w:pPr>
              <w:rPr>
                <w:rFonts w:ascii="Arial" w:hAnsi="Arial" w:cs="Arial"/>
                <w:b/>
                <w:bCs/>
                <w:color w:val="993300"/>
                <w:sz w:val="20"/>
                <w:szCs w:val="20"/>
                <w:lang w:eastAsia="en-US"/>
              </w:rPr>
            </w:pPr>
            <w:bookmarkStart w:id="4" w:name="OLE_LINK8"/>
            <w:bookmarkStart w:id="5" w:name="OLE_LINK9"/>
            <w:r>
              <w:rPr>
                <w:rFonts w:ascii="Arial" w:hAnsi="Arial" w:cs="Arial"/>
                <w:b/>
                <w:bCs/>
                <w:color w:val="993300"/>
                <w:sz w:val="20"/>
                <w:szCs w:val="20"/>
                <w:lang w:eastAsia="en-US"/>
              </w:rPr>
              <w:t>Basis for contributions to the Provident Fund for staff in the Professional and higher categories</w:t>
            </w:r>
            <w:bookmarkEnd w:id="4"/>
            <w:bookmarkEnd w:id="5"/>
          </w:p>
          <w:p w:rsidR="005708C9" w:rsidRDefault="005708C9">
            <w:pP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  <w:t>Available to ICO Members only on request</w:t>
            </w:r>
            <w:r>
              <w:rPr>
                <w:rFonts w:ascii="Arial" w:hAnsi="Arial" w:cs="Arial"/>
                <w:b/>
                <w:bCs/>
                <w:color w:val="993300"/>
                <w:sz w:val="20"/>
                <w:szCs w:val="20"/>
                <w:lang w:eastAsia="en-US"/>
              </w:rPr>
              <w:t xml:space="preserve"> (</w:t>
            </w:r>
            <w:hyperlink r:id="rId91" w:history="1">
              <w:r>
                <w:rPr>
                  <w:rStyle w:val="Hyperlink"/>
                  <w:rFonts w:ascii="Arial" w:hAnsi="Arial" w:cs="Arial"/>
                  <w:b/>
                  <w:bCs/>
                  <w:sz w:val="20"/>
                  <w:szCs w:val="20"/>
                  <w:lang w:eastAsia="en-US"/>
                </w:rPr>
                <w:t>documents@ico.org</w:t>
              </w:r>
            </w:hyperlink>
            <w:r>
              <w:rPr>
                <w:rFonts w:ascii="Arial" w:hAnsi="Arial" w:cs="Arial"/>
                <w:b/>
                <w:bCs/>
                <w:color w:val="993300"/>
                <w:sz w:val="20"/>
                <w:szCs w:val="20"/>
                <w:lang w:eastAsia="en-US"/>
              </w:rPr>
              <w:t>)</w:t>
            </w:r>
          </w:p>
        </w:tc>
      </w:tr>
      <w:tr w:rsidR="005708C9">
        <w:trPr>
          <w:tblCellSpacing w:w="15" w:type="dxa"/>
          <w:jc w:val="center"/>
        </w:trPr>
        <w:tc>
          <w:tcPr>
            <w:tcW w:w="293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5708C9">
            <w:pP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  <w:t>FA-59/13</w:t>
            </w:r>
          </w:p>
          <w:p w:rsidR="005708C9" w:rsidRDefault="005708C9">
            <w:pP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  <w:t>Restricted</w:t>
            </w:r>
          </w:p>
        </w:tc>
        <w:tc>
          <w:tcPr>
            <w:tcW w:w="6051" w:type="dxa"/>
            <w:gridSpan w:val="2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5708C9">
            <w:pPr>
              <w:rPr>
                <w:rFonts w:ascii="Arial" w:hAnsi="Arial" w:cs="Arial"/>
                <w:b/>
                <w:bCs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b/>
                <w:bCs/>
                <w:color w:val="993300"/>
                <w:sz w:val="20"/>
                <w:szCs w:val="20"/>
                <w:lang w:eastAsia="en-US"/>
              </w:rPr>
              <w:t>Financial situation at 31 January 2013</w:t>
            </w:r>
          </w:p>
          <w:p w:rsidR="005708C9" w:rsidRDefault="005708C9">
            <w:pP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  <w:t>Available to ICO Members only on request</w:t>
            </w:r>
            <w:r>
              <w:rPr>
                <w:rFonts w:ascii="Arial" w:hAnsi="Arial" w:cs="Arial"/>
                <w:b/>
                <w:bCs/>
                <w:color w:val="993300"/>
                <w:sz w:val="20"/>
                <w:szCs w:val="20"/>
                <w:lang w:eastAsia="en-US"/>
              </w:rPr>
              <w:t xml:space="preserve"> (</w:t>
            </w:r>
            <w:hyperlink r:id="rId92" w:history="1">
              <w:r>
                <w:rPr>
                  <w:rStyle w:val="Hyperlink"/>
                  <w:rFonts w:ascii="Arial" w:hAnsi="Arial" w:cs="Arial"/>
                  <w:b/>
                  <w:sz w:val="20"/>
                  <w:szCs w:val="20"/>
                  <w:lang w:eastAsia="en-US"/>
                </w:rPr>
                <w:t>documents@ico.org</w:t>
              </w:r>
            </w:hyperlink>
            <w:r>
              <w:rPr>
                <w:rFonts w:ascii="Arial" w:hAnsi="Arial" w:cs="Arial"/>
                <w:b/>
                <w:bCs/>
                <w:color w:val="993300"/>
                <w:sz w:val="20"/>
                <w:szCs w:val="20"/>
                <w:lang w:eastAsia="en-US"/>
              </w:rPr>
              <w:t>)</w:t>
            </w:r>
          </w:p>
        </w:tc>
      </w:tr>
      <w:tr w:rsidR="005708C9">
        <w:trPr>
          <w:tblCellSpacing w:w="15" w:type="dxa"/>
          <w:jc w:val="center"/>
        </w:trPr>
        <w:tc>
          <w:tcPr>
            <w:tcW w:w="293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5708C9">
            <w:pP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  <w:t>FA-58/13</w:t>
            </w:r>
          </w:p>
          <w:p w:rsidR="005708C9" w:rsidRDefault="005708C9">
            <w:pP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  <w:t>Restricted</w:t>
            </w:r>
          </w:p>
        </w:tc>
        <w:tc>
          <w:tcPr>
            <w:tcW w:w="6051" w:type="dxa"/>
            <w:gridSpan w:val="2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5708C9">
            <w:pPr>
              <w:rPr>
                <w:rFonts w:ascii="Arial" w:hAnsi="Arial" w:cs="Arial"/>
                <w:b/>
                <w:bCs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b/>
                <w:bCs/>
                <w:color w:val="993300"/>
                <w:sz w:val="20"/>
                <w:szCs w:val="20"/>
                <w:lang w:eastAsia="en-US"/>
              </w:rPr>
              <w:t>Cost analysis summary</w:t>
            </w:r>
          </w:p>
          <w:p w:rsidR="005708C9" w:rsidRDefault="005708C9">
            <w:pP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  <w:t>Available to ICO Members only on request</w:t>
            </w:r>
            <w:r>
              <w:rPr>
                <w:rFonts w:ascii="Arial" w:hAnsi="Arial" w:cs="Arial"/>
                <w:b/>
                <w:bCs/>
                <w:color w:val="993300"/>
                <w:sz w:val="20"/>
                <w:szCs w:val="20"/>
                <w:lang w:eastAsia="en-US"/>
              </w:rPr>
              <w:t xml:space="preserve"> (</w:t>
            </w:r>
            <w:hyperlink r:id="rId93" w:history="1">
              <w:r>
                <w:rPr>
                  <w:rStyle w:val="Hyperlink"/>
                  <w:rFonts w:ascii="Arial" w:hAnsi="Arial" w:cs="Arial"/>
                  <w:b/>
                  <w:sz w:val="20"/>
                  <w:szCs w:val="20"/>
                  <w:lang w:eastAsia="en-US"/>
                </w:rPr>
                <w:t>documents@ico.org</w:t>
              </w:r>
            </w:hyperlink>
            <w:r>
              <w:rPr>
                <w:rFonts w:ascii="Arial" w:hAnsi="Arial" w:cs="Arial"/>
                <w:b/>
                <w:bCs/>
                <w:color w:val="993300"/>
                <w:sz w:val="20"/>
                <w:szCs w:val="20"/>
                <w:lang w:eastAsia="en-US"/>
              </w:rPr>
              <w:t>)</w:t>
            </w:r>
          </w:p>
        </w:tc>
      </w:tr>
      <w:tr w:rsidR="005708C9">
        <w:trPr>
          <w:tblCellSpacing w:w="15" w:type="dxa"/>
          <w:jc w:val="center"/>
        </w:trPr>
        <w:tc>
          <w:tcPr>
            <w:tcW w:w="293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5708C9">
            <w:pP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  <w:t>FA-57/13</w:t>
            </w:r>
          </w:p>
          <w:p w:rsidR="005708C9" w:rsidRDefault="005708C9">
            <w:pP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  <w:t>Restricted</w:t>
            </w:r>
          </w:p>
        </w:tc>
        <w:tc>
          <w:tcPr>
            <w:tcW w:w="6051" w:type="dxa"/>
            <w:gridSpan w:val="2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5708C9">
            <w:pPr>
              <w:rPr>
                <w:rFonts w:ascii="Arial" w:hAnsi="Arial" w:cs="Arial"/>
                <w:b/>
                <w:bCs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b/>
                <w:bCs/>
                <w:color w:val="993300"/>
                <w:sz w:val="20"/>
                <w:szCs w:val="20"/>
                <w:lang w:eastAsia="en-US"/>
              </w:rPr>
              <w:t>Draft Administrative Budget for the financial year 2013/14</w:t>
            </w:r>
          </w:p>
          <w:p w:rsidR="005708C9" w:rsidRDefault="005708C9">
            <w:pP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  <w:t>Available to ICO Members only on request</w:t>
            </w:r>
            <w:r>
              <w:rPr>
                <w:rFonts w:ascii="Arial" w:hAnsi="Arial" w:cs="Arial"/>
                <w:b/>
                <w:bCs/>
                <w:color w:val="993300"/>
                <w:sz w:val="20"/>
                <w:szCs w:val="20"/>
                <w:lang w:eastAsia="en-US"/>
              </w:rPr>
              <w:t xml:space="preserve"> (</w:t>
            </w:r>
            <w:hyperlink r:id="rId94" w:history="1">
              <w:r>
                <w:rPr>
                  <w:rStyle w:val="Hyperlink"/>
                  <w:rFonts w:ascii="Arial" w:hAnsi="Arial" w:cs="Arial"/>
                  <w:b/>
                  <w:sz w:val="20"/>
                  <w:szCs w:val="20"/>
                  <w:lang w:eastAsia="en-US"/>
                </w:rPr>
                <w:t>documents@ico.org</w:t>
              </w:r>
            </w:hyperlink>
            <w:r>
              <w:rPr>
                <w:rFonts w:ascii="Arial" w:hAnsi="Arial" w:cs="Arial"/>
                <w:b/>
                <w:bCs/>
                <w:color w:val="993300"/>
                <w:sz w:val="20"/>
                <w:szCs w:val="20"/>
                <w:lang w:eastAsia="en-US"/>
              </w:rPr>
              <w:t>)</w:t>
            </w:r>
          </w:p>
        </w:tc>
      </w:tr>
      <w:tr w:rsidR="005708C9">
        <w:trPr>
          <w:tblCellSpacing w:w="15" w:type="dxa"/>
          <w:jc w:val="center"/>
        </w:trPr>
        <w:tc>
          <w:tcPr>
            <w:tcW w:w="293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5708C9">
            <w:pP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  <w:t>FA-56/13</w:t>
            </w:r>
          </w:p>
          <w:p w:rsidR="005708C9" w:rsidRDefault="005708C9">
            <w:pP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  <w:t>Restricted</w:t>
            </w:r>
          </w:p>
        </w:tc>
        <w:tc>
          <w:tcPr>
            <w:tcW w:w="6051" w:type="dxa"/>
            <w:gridSpan w:val="2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5708C9">
            <w:pPr>
              <w:rPr>
                <w:rFonts w:ascii="Arial" w:hAnsi="Arial" w:cs="Arial"/>
                <w:b/>
                <w:bCs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b/>
                <w:bCs/>
                <w:color w:val="993300"/>
                <w:sz w:val="20"/>
                <w:szCs w:val="20"/>
                <w:lang w:eastAsia="en-US"/>
              </w:rPr>
              <w:t>Accounts of the Promotion Fund of the Organization for the financial year 2011/12</w:t>
            </w:r>
          </w:p>
          <w:p w:rsidR="005708C9" w:rsidRDefault="005708C9">
            <w:pP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  <w:t>Available to ICO Members only on request</w:t>
            </w:r>
            <w:r>
              <w:rPr>
                <w:rFonts w:ascii="Arial" w:hAnsi="Arial" w:cs="Arial"/>
                <w:b/>
                <w:bCs/>
                <w:color w:val="993300"/>
                <w:sz w:val="20"/>
                <w:szCs w:val="20"/>
                <w:lang w:eastAsia="en-US"/>
              </w:rPr>
              <w:t xml:space="preserve"> (</w:t>
            </w:r>
            <w:hyperlink r:id="rId95" w:history="1">
              <w:r>
                <w:rPr>
                  <w:rStyle w:val="Hyperlink"/>
                  <w:rFonts w:ascii="Arial" w:hAnsi="Arial" w:cs="Arial"/>
                  <w:b/>
                  <w:sz w:val="20"/>
                  <w:szCs w:val="20"/>
                  <w:lang w:eastAsia="en-US"/>
                </w:rPr>
                <w:t>documents@ico.org</w:t>
              </w:r>
            </w:hyperlink>
            <w:r>
              <w:rPr>
                <w:rFonts w:ascii="Arial" w:hAnsi="Arial" w:cs="Arial"/>
                <w:b/>
                <w:bCs/>
                <w:color w:val="993300"/>
                <w:sz w:val="20"/>
                <w:szCs w:val="20"/>
                <w:lang w:eastAsia="en-US"/>
              </w:rPr>
              <w:t>)</w:t>
            </w:r>
          </w:p>
        </w:tc>
      </w:tr>
      <w:tr w:rsidR="005708C9">
        <w:trPr>
          <w:tblCellSpacing w:w="15" w:type="dxa"/>
          <w:jc w:val="center"/>
        </w:trPr>
        <w:tc>
          <w:tcPr>
            <w:tcW w:w="293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5708C9">
            <w:pP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  <w:t>FA-55/12</w:t>
            </w:r>
          </w:p>
          <w:p w:rsidR="005708C9" w:rsidRDefault="005708C9">
            <w:pP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  <w:t>Restricted</w:t>
            </w:r>
          </w:p>
        </w:tc>
        <w:tc>
          <w:tcPr>
            <w:tcW w:w="6051" w:type="dxa"/>
            <w:gridSpan w:val="2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5708C9">
            <w:pPr>
              <w:rPr>
                <w:rFonts w:ascii="Arial" w:hAnsi="Arial" w:cs="Arial"/>
                <w:b/>
                <w:bCs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b/>
                <w:bCs/>
                <w:color w:val="993300"/>
                <w:sz w:val="20"/>
                <w:szCs w:val="20"/>
                <w:lang w:eastAsia="en-US"/>
              </w:rPr>
              <w:t>Special Fund Accounts of the Organization for the financial year 2011/12 and Report of the Auditors</w:t>
            </w:r>
          </w:p>
          <w:p w:rsidR="005708C9" w:rsidRDefault="005708C9">
            <w:pP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  <w:t>Available to ICO Members only on request</w:t>
            </w:r>
            <w:r>
              <w:rPr>
                <w:rFonts w:ascii="Arial" w:hAnsi="Arial" w:cs="Arial"/>
                <w:b/>
                <w:bCs/>
                <w:color w:val="993300"/>
                <w:sz w:val="20"/>
                <w:szCs w:val="20"/>
                <w:lang w:eastAsia="en-US"/>
              </w:rPr>
              <w:t xml:space="preserve"> (</w:t>
            </w:r>
            <w:hyperlink r:id="rId96" w:history="1">
              <w:r>
                <w:rPr>
                  <w:rStyle w:val="Hyperlink"/>
                  <w:rFonts w:ascii="Arial" w:hAnsi="Arial" w:cs="Arial"/>
                  <w:b/>
                  <w:sz w:val="20"/>
                  <w:szCs w:val="20"/>
                  <w:lang w:eastAsia="en-US"/>
                </w:rPr>
                <w:t>documents@ico.org</w:t>
              </w:r>
            </w:hyperlink>
            <w:r>
              <w:rPr>
                <w:rFonts w:ascii="Arial" w:hAnsi="Arial" w:cs="Arial"/>
                <w:b/>
                <w:bCs/>
                <w:color w:val="993300"/>
                <w:sz w:val="20"/>
                <w:szCs w:val="20"/>
                <w:lang w:eastAsia="en-US"/>
              </w:rPr>
              <w:t>)</w:t>
            </w:r>
          </w:p>
        </w:tc>
      </w:tr>
      <w:tr w:rsidR="005708C9">
        <w:trPr>
          <w:tblCellSpacing w:w="15" w:type="dxa"/>
          <w:jc w:val="center"/>
        </w:trPr>
        <w:tc>
          <w:tcPr>
            <w:tcW w:w="293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5708C9">
            <w:pP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  <w:t>FA-54/12</w:t>
            </w:r>
          </w:p>
          <w:p w:rsidR="005708C9" w:rsidRDefault="005708C9">
            <w:pP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  <w:t>Restricted</w:t>
            </w:r>
          </w:p>
        </w:tc>
        <w:tc>
          <w:tcPr>
            <w:tcW w:w="6051" w:type="dxa"/>
            <w:gridSpan w:val="2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5708C9">
            <w:pPr>
              <w:rPr>
                <w:rFonts w:ascii="Arial" w:hAnsi="Arial" w:cs="Arial"/>
                <w:b/>
                <w:bCs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b/>
                <w:bCs/>
                <w:color w:val="993300"/>
                <w:sz w:val="20"/>
                <w:szCs w:val="20"/>
                <w:lang w:eastAsia="en-US"/>
              </w:rPr>
              <w:t>Administrative Accounts of the Organization for the financial year 2011/12 and Report of the Auditors</w:t>
            </w:r>
          </w:p>
          <w:p w:rsidR="005708C9" w:rsidRDefault="005708C9">
            <w:pP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  <w:lastRenderedPageBreak/>
              <w:t>Available to ICO Members only on request</w:t>
            </w:r>
            <w:r>
              <w:rPr>
                <w:rFonts w:ascii="Arial" w:hAnsi="Arial" w:cs="Arial"/>
                <w:b/>
                <w:bCs/>
                <w:color w:val="993300"/>
                <w:sz w:val="20"/>
                <w:szCs w:val="20"/>
                <w:lang w:eastAsia="en-US"/>
              </w:rPr>
              <w:t xml:space="preserve"> (</w:t>
            </w:r>
            <w:hyperlink r:id="rId97" w:history="1">
              <w:r>
                <w:rPr>
                  <w:rStyle w:val="Hyperlink"/>
                  <w:rFonts w:ascii="Arial" w:hAnsi="Arial" w:cs="Arial"/>
                  <w:b/>
                  <w:sz w:val="20"/>
                  <w:szCs w:val="20"/>
                  <w:lang w:eastAsia="en-US"/>
                </w:rPr>
                <w:t>documents@ico.org</w:t>
              </w:r>
            </w:hyperlink>
            <w:r>
              <w:rPr>
                <w:rFonts w:ascii="Arial" w:hAnsi="Arial" w:cs="Arial"/>
                <w:b/>
                <w:bCs/>
                <w:color w:val="993300"/>
                <w:sz w:val="20"/>
                <w:szCs w:val="20"/>
                <w:lang w:eastAsia="en-US"/>
              </w:rPr>
              <w:t>)</w:t>
            </w:r>
          </w:p>
        </w:tc>
      </w:tr>
      <w:tr w:rsidR="005708C9">
        <w:trPr>
          <w:tblCellSpacing w:w="15" w:type="dxa"/>
          <w:jc w:val="center"/>
        </w:trPr>
        <w:tc>
          <w:tcPr>
            <w:tcW w:w="293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5708C9">
            <w:pP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  <w:lastRenderedPageBreak/>
              <w:t>FA-53/12</w:t>
            </w:r>
          </w:p>
          <w:p w:rsidR="005708C9" w:rsidRDefault="005708C9">
            <w:pP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  <w:t>Restricted</w:t>
            </w:r>
          </w:p>
        </w:tc>
        <w:tc>
          <w:tcPr>
            <w:tcW w:w="6051" w:type="dxa"/>
            <w:gridSpan w:val="2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5708C9">
            <w:pP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b/>
                <w:bCs/>
                <w:color w:val="993300"/>
                <w:sz w:val="20"/>
                <w:szCs w:val="20"/>
                <w:lang w:eastAsia="en-US"/>
              </w:rPr>
              <w:t>Salary scales and basis for contributions to the Provident Fund for staff in the General Service category</w:t>
            </w:r>
            <w:r>
              <w:rPr>
                <w:rFonts w:ascii="Arial" w:hAnsi="Arial" w:cs="Arial"/>
                <w:bCs/>
                <w:color w:val="993300"/>
                <w:sz w:val="20"/>
                <w:szCs w:val="20"/>
                <w:lang w:eastAsia="en-US"/>
              </w:rPr>
              <w:br/>
              <w:t>Available to ICO Members only on request</w:t>
            </w:r>
            <w:r>
              <w:rPr>
                <w:rFonts w:ascii="Arial" w:hAnsi="Arial" w:cs="Arial"/>
                <w:b/>
                <w:bCs/>
                <w:color w:val="993300"/>
                <w:sz w:val="20"/>
                <w:szCs w:val="20"/>
                <w:lang w:eastAsia="en-US"/>
              </w:rPr>
              <w:t xml:space="preserve"> (</w:t>
            </w:r>
            <w:hyperlink r:id="rId98" w:history="1">
              <w:r>
                <w:rPr>
                  <w:rStyle w:val="Hyperlink"/>
                  <w:rFonts w:ascii="Arial" w:hAnsi="Arial" w:cs="Arial"/>
                  <w:b/>
                  <w:bCs/>
                  <w:sz w:val="20"/>
                  <w:szCs w:val="20"/>
                  <w:lang w:eastAsia="en-US"/>
                </w:rPr>
                <w:t>documents@ico.org</w:t>
              </w:r>
            </w:hyperlink>
            <w:r>
              <w:rPr>
                <w:rFonts w:ascii="Arial" w:hAnsi="Arial" w:cs="Arial"/>
                <w:b/>
                <w:bCs/>
                <w:color w:val="993300"/>
                <w:sz w:val="20"/>
                <w:szCs w:val="20"/>
                <w:lang w:eastAsia="en-US"/>
              </w:rPr>
              <w:t>)</w:t>
            </w:r>
          </w:p>
        </w:tc>
      </w:tr>
      <w:tr w:rsidR="005708C9">
        <w:trPr>
          <w:tblCellSpacing w:w="15" w:type="dxa"/>
          <w:jc w:val="center"/>
        </w:trPr>
        <w:tc>
          <w:tcPr>
            <w:tcW w:w="293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5708C9">
            <w:pPr>
              <w:rPr>
                <w:rFonts w:eastAsiaTheme="minorHAnsi" w:cstheme="minorBidi"/>
                <w:lang w:eastAsia="en-US"/>
              </w:rPr>
            </w:pPr>
          </w:p>
        </w:tc>
        <w:tc>
          <w:tcPr>
            <w:tcW w:w="6051" w:type="dxa"/>
            <w:gridSpan w:val="2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5708C9" w:rsidRDefault="005708C9">
            <w:pPr>
              <w:rPr>
                <w:rFonts w:eastAsiaTheme="minorHAnsi" w:cstheme="minorBidi"/>
                <w:lang w:eastAsia="en-US"/>
              </w:rPr>
            </w:pPr>
          </w:p>
        </w:tc>
      </w:tr>
    </w:tbl>
    <w:p w:rsidR="005708C9" w:rsidRDefault="005708C9">
      <w:pPr>
        <w:rPr>
          <w:rFonts w:ascii="Arial" w:hAnsi="Arial" w:cs="Arial"/>
          <w:sz w:val="20"/>
          <w:szCs w:val="20"/>
        </w:rPr>
      </w:pPr>
    </w:p>
    <w:p w:rsidR="005708C9" w:rsidRDefault="005708C9">
      <w:pPr>
        <w:rPr>
          <w:rFonts w:ascii="Arial" w:hAnsi="Arial" w:cs="Arial"/>
          <w:sz w:val="20"/>
          <w:szCs w:val="20"/>
        </w:rPr>
      </w:pPr>
    </w:p>
    <w:p w:rsidR="005708C9" w:rsidRDefault="00317309">
      <w:pPr>
        <w:jc w:val="center"/>
        <w:rPr>
          <w:rFonts w:ascii="Arial" w:hAnsi="Arial" w:cs="Arial"/>
          <w:color w:val="000000"/>
          <w:sz w:val="20"/>
          <w:szCs w:val="20"/>
        </w:rPr>
      </w:pPr>
      <w:r w:rsidRPr="00317309">
        <w:rPr>
          <w:rFonts w:ascii="Arial" w:hAnsi="Arial" w:cs="Arial"/>
          <w:color w:val="000000"/>
          <w:sz w:val="20"/>
          <w:szCs w:val="20"/>
        </w:rPr>
        <w:pict>
          <v:rect id="_x0000_i1030" style="width:468pt;height:1.5pt" o:hralign="center" o:hrstd="t" o:hr="t" fillcolor="#a0a0a0" stroked="f"/>
        </w:pict>
      </w:r>
    </w:p>
    <w:p w:rsidR="005708C9" w:rsidRDefault="005708C9">
      <w:pPr>
        <w:rPr>
          <w:rFonts w:ascii="Arial" w:hAnsi="Arial" w:cs="Arial"/>
          <w:color w:val="000000"/>
          <w:sz w:val="20"/>
          <w:szCs w:val="20"/>
        </w:rPr>
      </w:pPr>
    </w:p>
    <w:sectPr w:rsidR="005708C9" w:rsidSect="003F4D81">
      <w:pgSz w:w="11906" w:h="16838"/>
      <w:pgMar w:top="958" w:right="1440" w:bottom="539" w:left="1440" w:header="958" w:footer="95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hyphenationZone w:val="420"/>
  <w:drawingGridHorizontalSpacing w:val="120"/>
  <w:displayHorizontalDrawingGridEvery w:val="2"/>
  <w:displayVerticalDrawingGridEvery w:val="2"/>
  <w:characterSpacingControl w:val="doNotCompress"/>
  <w:compat/>
  <w:rsids>
    <w:rsidRoot w:val="00980FBC"/>
    <w:rsid w:val="00015B36"/>
    <w:rsid w:val="00306661"/>
    <w:rsid w:val="00317309"/>
    <w:rsid w:val="003F4D81"/>
    <w:rsid w:val="005708C9"/>
    <w:rsid w:val="00641052"/>
    <w:rsid w:val="008D7BD6"/>
    <w:rsid w:val="00980FBC"/>
    <w:rsid w:val="00ED7238"/>
    <w:rsid w:val="00FE17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2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4D81"/>
    <w:rPr>
      <w:rFonts w:eastAsia="Times New Roman" w:cs="Times New Roman"/>
      <w:lang w:eastAsia="en-GB"/>
    </w:rPr>
  </w:style>
  <w:style w:type="paragraph" w:styleId="Heading1">
    <w:name w:val="heading 1"/>
    <w:basedOn w:val="Normal"/>
    <w:link w:val="Heading1Char"/>
    <w:qFormat/>
    <w:rsid w:val="003F4D81"/>
    <w:pPr>
      <w:spacing w:before="100" w:beforeAutospacing="1" w:after="100" w:afterAutospacing="1" w:line="129" w:lineRule="atLeast"/>
      <w:outlineLvl w:val="0"/>
    </w:pPr>
    <w:rPr>
      <w:rFonts w:eastAsia="MS Mincho"/>
      <w:b/>
      <w:bCs/>
      <w:kern w:val="36"/>
      <w:sz w:val="13"/>
      <w:szCs w:val="13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3F4D81"/>
    <w:pPr>
      <w:keepNext/>
      <w:outlineLvl w:val="2"/>
    </w:pPr>
    <w:rPr>
      <w:rFonts w:eastAsia="MS Mincho"/>
      <w:b/>
      <w:bCs/>
      <w:color w:val="336600"/>
      <w:sz w:val="20"/>
      <w:szCs w:val="17"/>
    </w:rPr>
  </w:style>
  <w:style w:type="paragraph" w:styleId="Heading4">
    <w:name w:val="heading 4"/>
    <w:basedOn w:val="Normal"/>
    <w:next w:val="Normal"/>
    <w:link w:val="Heading4Char"/>
    <w:unhideWhenUsed/>
    <w:qFormat/>
    <w:rsid w:val="003F4D81"/>
    <w:pPr>
      <w:keepNext/>
      <w:tabs>
        <w:tab w:val="left" w:pos="993"/>
      </w:tabs>
      <w:spacing w:line="192" w:lineRule="auto"/>
      <w:outlineLvl w:val="3"/>
    </w:pPr>
    <w:rPr>
      <w:rFonts w:eastAsia="MS Mincho"/>
      <w:b/>
      <w:bCs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nhideWhenUsed/>
    <w:rsid w:val="003F4D81"/>
    <w:rPr>
      <w:strike w:val="0"/>
      <w:dstrike w:val="0"/>
      <w:color w:val="993300"/>
      <w:u w:val="none"/>
      <w:effect w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3F4D81"/>
    <w:rPr>
      <w:color w:val="800080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locked/>
    <w:rsid w:val="003F4D81"/>
    <w:rPr>
      <w:rFonts w:ascii="MS Mincho" w:eastAsia="MS Mincho" w:hAnsi="MS Mincho" w:cs="Times New Roman" w:hint="eastAsia"/>
      <w:b/>
      <w:bCs/>
      <w:kern w:val="36"/>
      <w:sz w:val="13"/>
      <w:szCs w:val="13"/>
      <w:lang w:eastAsia="en-GB"/>
    </w:rPr>
  </w:style>
  <w:style w:type="character" w:customStyle="1" w:styleId="Heading3Char">
    <w:name w:val="Heading 3 Char"/>
    <w:basedOn w:val="DefaultParagraphFont"/>
    <w:link w:val="Heading3"/>
    <w:semiHidden/>
    <w:locked/>
    <w:rsid w:val="003F4D81"/>
    <w:rPr>
      <w:rFonts w:ascii="MS Mincho" w:eastAsia="MS Mincho" w:hAnsi="MS Mincho" w:cs="Times New Roman" w:hint="eastAsia"/>
      <w:b/>
      <w:bCs/>
      <w:color w:val="336600"/>
      <w:sz w:val="20"/>
      <w:szCs w:val="17"/>
      <w:lang w:eastAsia="en-GB"/>
    </w:rPr>
  </w:style>
  <w:style w:type="character" w:customStyle="1" w:styleId="Heading4Char">
    <w:name w:val="Heading 4 Char"/>
    <w:basedOn w:val="DefaultParagraphFont"/>
    <w:link w:val="Heading4"/>
    <w:locked/>
    <w:rsid w:val="003F4D81"/>
    <w:rPr>
      <w:rFonts w:ascii="MS Mincho" w:eastAsia="MS Mincho" w:hAnsi="MS Mincho" w:cs="Times New Roman" w:hint="eastAsia"/>
      <w:b/>
      <w:bCs/>
      <w:szCs w:val="20"/>
      <w:lang w:eastAsia="en-GB"/>
    </w:rPr>
  </w:style>
  <w:style w:type="paragraph" w:styleId="BodyText">
    <w:name w:val="Body Text"/>
    <w:basedOn w:val="Normal"/>
    <w:link w:val="BodyTextChar"/>
    <w:uiPriority w:val="99"/>
    <w:semiHidden/>
    <w:unhideWhenUsed/>
    <w:rsid w:val="003F4D81"/>
    <w:pPr>
      <w:jc w:val="both"/>
    </w:pPr>
    <w:rPr>
      <w:sz w:val="22"/>
      <w:szCs w:val="20"/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3F4D81"/>
    <w:rPr>
      <w:rFonts w:ascii="Times New Roman" w:eastAsia="Times New Roman" w:hAnsi="Times New Roman" w:cs="Times New Roman" w:hint="default"/>
      <w:sz w:val="22"/>
      <w:szCs w:val="20"/>
    </w:rPr>
  </w:style>
  <w:style w:type="paragraph" w:styleId="Subtitle">
    <w:name w:val="Subtitle"/>
    <w:basedOn w:val="Normal"/>
    <w:link w:val="SubtitleChar"/>
    <w:qFormat/>
    <w:rsid w:val="003F4D81"/>
    <w:pPr>
      <w:jc w:val="center"/>
    </w:pPr>
    <w:rPr>
      <w:szCs w:val="20"/>
    </w:rPr>
  </w:style>
  <w:style w:type="character" w:customStyle="1" w:styleId="SubtitleChar">
    <w:name w:val="Subtitle Char"/>
    <w:basedOn w:val="DefaultParagraphFont"/>
    <w:link w:val="Subtitle"/>
    <w:locked/>
    <w:rsid w:val="003F4D81"/>
    <w:rPr>
      <w:rFonts w:ascii="Times New Roman" w:eastAsia="Times New Roman" w:hAnsi="Times New Roman" w:cs="Times New Roman" w:hint="default"/>
      <w:szCs w:val="20"/>
      <w:lang w:eastAsia="en-GB"/>
    </w:rPr>
  </w:style>
  <w:style w:type="paragraph" w:styleId="BodyText2">
    <w:name w:val="Body Text 2"/>
    <w:basedOn w:val="Normal"/>
    <w:link w:val="BodyText2Char"/>
    <w:semiHidden/>
    <w:unhideWhenUsed/>
    <w:rsid w:val="003F4D81"/>
    <w:pPr>
      <w:outlineLvl w:val="0"/>
    </w:pPr>
    <w:rPr>
      <w:b/>
      <w:szCs w:val="20"/>
    </w:rPr>
  </w:style>
  <w:style w:type="character" w:customStyle="1" w:styleId="BodyText2Char">
    <w:name w:val="Body Text 2 Char"/>
    <w:basedOn w:val="DefaultParagraphFont"/>
    <w:link w:val="BodyText2"/>
    <w:semiHidden/>
    <w:locked/>
    <w:rsid w:val="003F4D81"/>
    <w:rPr>
      <w:rFonts w:ascii="Times New Roman" w:eastAsia="Times New Roman" w:hAnsi="Times New Roman" w:cs="Times New Roman" w:hint="default"/>
      <w:b/>
      <w:bCs w:val="0"/>
      <w:szCs w:val="20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F4D8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3F4D81"/>
    <w:rPr>
      <w:rFonts w:ascii="Tahoma" w:eastAsia="Times New Roman" w:hAnsi="Tahoma" w:cs="Tahoma" w:hint="default"/>
      <w:sz w:val="16"/>
      <w:szCs w:val="16"/>
      <w:lang w:eastAsia="en-GB"/>
    </w:rPr>
  </w:style>
  <w:style w:type="character" w:customStyle="1" w:styleId="NoSpacingChar">
    <w:name w:val="No Spacing Char"/>
    <w:basedOn w:val="DefaultParagraphFont"/>
    <w:link w:val="NoSpacing"/>
    <w:uiPriority w:val="1"/>
    <w:locked/>
    <w:rsid w:val="003F4D81"/>
    <w:rPr>
      <w:kern w:val="2"/>
      <w:lang w:eastAsia="ar-SA"/>
    </w:rPr>
  </w:style>
  <w:style w:type="paragraph" w:styleId="NoSpacing">
    <w:name w:val="No Spacing"/>
    <w:basedOn w:val="Normal"/>
    <w:link w:val="NoSpacingChar"/>
    <w:uiPriority w:val="1"/>
    <w:qFormat/>
    <w:rsid w:val="003F4D81"/>
    <w:rPr>
      <w:rFonts w:eastAsiaTheme="minorHAnsi" w:cstheme="minorBidi"/>
      <w:kern w:val="2"/>
      <w:lang w:eastAsia="ar-SA"/>
    </w:rPr>
  </w:style>
  <w:style w:type="paragraph" w:styleId="ListParagraph">
    <w:name w:val="List Paragraph"/>
    <w:basedOn w:val="Normal"/>
    <w:uiPriority w:val="34"/>
    <w:qFormat/>
    <w:rsid w:val="003F4D8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../icc-111-4e-membership.pdf" TargetMode="External"/><Relationship Id="rId21" Type="http://schemas.openxmlformats.org/officeDocument/2006/relationships/hyperlink" Target="../icc-111-9e-letter-italy-wcc-2015.pdf" TargetMode="External"/><Relationship Id="rId34" Type="http://schemas.openxmlformats.org/officeDocument/2006/relationships/hyperlink" Target="../wp-council-232-r1e-activities-13-14.pdf" TargetMode="External"/><Relationship Id="rId42" Type="http://schemas.openxmlformats.org/officeDocument/2006/relationships/hyperlink" Target="../pm-29e-quality-standards.pdf" TargetMode="External"/><Relationship Id="rId47" Type="http://schemas.openxmlformats.org/officeDocument/2006/relationships/hyperlink" Target="../icc-110-0-r2e-agenda.pdf" TargetMode="External"/><Relationship Id="rId50" Type="http://schemas.openxmlformats.org/officeDocument/2006/relationships/hyperlink" Target="../Schedule%20-%20ICO%20march%202013.pdf" TargetMode="External"/><Relationship Id="rId55" Type="http://schemas.openxmlformats.org/officeDocument/2006/relationships/hyperlink" Target="../icc-110-14e-credentials.pdf" TargetMode="External"/><Relationship Id="rId63" Type="http://schemas.openxmlformats.org/officeDocument/2006/relationships/hyperlink" Target="../icc-110-6e-membership.pdf" TargetMode="External"/><Relationship Id="rId68" Type="http://schemas.openxmlformats.org/officeDocument/2006/relationships/hyperlink" Target="../icc-110-2-r1e-observers.pdf" TargetMode="External"/><Relationship Id="rId76" Type="http://schemas.openxmlformats.org/officeDocument/2006/relationships/hyperlink" Target="../wp-council-231e-dates.pdf" TargetMode="External"/><Relationship Id="rId84" Type="http://schemas.openxmlformats.org/officeDocument/2006/relationships/hyperlink" Target="../pj-45e-iwca.pdf" TargetMode="External"/><Relationship Id="rId89" Type="http://schemas.openxmlformats.org/officeDocument/2006/relationships/hyperlink" Target="../pj-17-r2e-assessment.pdf" TargetMode="External"/><Relationship Id="rId97" Type="http://schemas.openxmlformats.org/officeDocument/2006/relationships/hyperlink" Target="mailto:documents@ico.org" TargetMode="External"/><Relationship Id="rId7" Type="http://schemas.openxmlformats.org/officeDocument/2006/relationships/hyperlink" Target="../../WCC/Brazil-2013/Manual-Delegates-Brazil-2013-E.pdf" TargetMode="External"/><Relationship Id="rId71" Type="http://schemas.openxmlformats.org/officeDocument/2006/relationships/hyperlink" Target="../wp-council-236-r1e-resolution-leaf-rust.pdf" TargetMode="External"/><Relationship Id="rId92" Type="http://schemas.openxmlformats.org/officeDocument/2006/relationships/hyperlink" Target="mailto:documents@ico.org" TargetMode="External"/><Relationship Id="rId2" Type="http://schemas.openxmlformats.org/officeDocument/2006/relationships/styles" Target="styles.xml"/><Relationship Id="rId16" Type="http://schemas.openxmlformats.org/officeDocument/2006/relationships/hyperlink" Target="../icc-111-14e-statement-burundi.pdf" TargetMode="External"/><Relationship Id="rId29" Type="http://schemas.openxmlformats.org/officeDocument/2006/relationships/hyperlink" Target="../icc-111-3-r1e-observers.pdf" TargetMode="External"/><Relationship Id="rId11" Type="http://schemas.openxmlformats.org/officeDocument/2006/relationships/hyperlink" Target="../icc-111-20e-statement-kenya.pdf" TargetMode="External"/><Relationship Id="rId24" Type="http://schemas.openxmlformats.org/officeDocument/2006/relationships/hyperlink" Target="../icc-111-6e-obstacles-consumption.pdf" TargetMode="External"/><Relationship Id="rId32" Type="http://schemas.openxmlformats.org/officeDocument/2006/relationships/hyperlink" Target="../wp-council-239e-office-holders.pdf" TargetMode="External"/><Relationship Id="rId37" Type="http://schemas.openxmlformats.org/officeDocument/2006/relationships/hyperlink" Target="../cg-12e-study-ico-world-bank.pdf" TargetMode="External"/><Relationship Id="rId40" Type="http://schemas.openxmlformats.org/officeDocument/2006/relationships/hyperlink" Target="../pj-53e-vss-report.pdf" TargetMode="External"/><Relationship Id="rId45" Type="http://schemas.openxmlformats.org/officeDocument/2006/relationships/hyperlink" Target="mailto:documents@ico.org" TargetMode="External"/><Relationship Id="rId53" Type="http://schemas.openxmlformats.org/officeDocument/2006/relationships/hyperlink" Target="../icc-110-16e-decisions.pdf" TargetMode="External"/><Relationship Id="rId58" Type="http://schemas.openxmlformats.org/officeDocument/2006/relationships/hyperlink" Target="../icc-110-11e-el-salvador-coffee-policy.pdf" TargetMode="External"/><Relationship Id="rId66" Type="http://schemas.openxmlformats.org/officeDocument/2006/relationships/hyperlink" Target="../icc-110-3-r2e-maximum-residue-limits.pdf" TargetMode="External"/><Relationship Id="rId74" Type="http://schemas.openxmlformats.org/officeDocument/2006/relationships/hyperlink" Target="../wp-council-233e-crop-estimate.pdf" TargetMode="External"/><Relationship Id="rId79" Type="http://schemas.openxmlformats.org/officeDocument/2006/relationships/hyperlink" Target="../ed-2146e-world-bank-studies.pdf" TargetMode="External"/><Relationship Id="rId87" Type="http://schemas.openxmlformats.org/officeDocument/2006/relationships/hyperlink" Target="../pj-42e-projects.pdf" TargetMode="External"/><Relationship Id="rId5" Type="http://schemas.openxmlformats.org/officeDocument/2006/relationships/hyperlink" Target="../icc-111-0-r1e-agenda.pdf" TargetMode="External"/><Relationship Id="rId61" Type="http://schemas.openxmlformats.org/officeDocument/2006/relationships/hyperlink" Target="../icc-110-8e-iaco-coffee-policy.pdf" TargetMode="External"/><Relationship Id="rId82" Type="http://schemas.openxmlformats.org/officeDocument/2006/relationships/hyperlink" Target="../pj-47e-vss-report.pdf" TargetMode="External"/><Relationship Id="rId90" Type="http://schemas.openxmlformats.org/officeDocument/2006/relationships/hyperlink" Target="../sc-29e-indicator-prices.pdf" TargetMode="External"/><Relationship Id="rId95" Type="http://schemas.openxmlformats.org/officeDocument/2006/relationships/hyperlink" Target="mailto:documents@ico.org" TargetMode="External"/><Relationship Id="rId19" Type="http://schemas.openxmlformats.org/officeDocument/2006/relationships/hyperlink" Target="../icc-111-11e-statement-eu.pdf" TargetMode="External"/><Relationship Id="rId14" Type="http://schemas.openxmlformats.org/officeDocument/2006/relationships/hyperlink" Target="../icc-111-16e-statement-mexican-delegation.pdf" TargetMode="External"/><Relationship Id="rId22" Type="http://schemas.openxmlformats.org/officeDocument/2006/relationships/hyperlink" Target="../icc-111-8e-study-china.pdf" TargetMode="External"/><Relationship Id="rId27" Type="http://schemas.openxmlformats.org/officeDocument/2006/relationships/hyperlink" Target="../icc-111-3-a2e-observers.pdf" TargetMode="External"/><Relationship Id="rId30" Type="http://schemas.openxmlformats.org/officeDocument/2006/relationships/hyperlink" Target="../icc-111-1-r1e-votes-12-13-redistribution.pdf" TargetMode="External"/><Relationship Id="rId35" Type="http://schemas.openxmlformats.org/officeDocument/2006/relationships/hyperlink" Target="../ed-2157e-report-clr.pdf" TargetMode="External"/><Relationship Id="rId43" Type="http://schemas.openxmlformats.org/officeDocument/2006/relationships/hyperlink" Target="mailto:documents@ico.org" TargetMode="External"/><Relationship Id="rId48" Type="http://schemas.openxmlformats.org/officeDocument/2006/relationships/hyperlink" Target="../ed-2145e-convocation.pdf" TargetMode="External"/><Relationship Id="rId56" Type="http://schemas.openxmlformats.org/officeDocument/2006/relationships/hyperlink" Target="../icc-110-13e-tor-committees.pdf" TargetMode="External"/><Relationship Id="rId64" Type="http://schemas.openxmlformats.org/officeDocument/2006/relationships/hyperlink" Target="../icc-110-5e-soluble.pdf" TargetMode="External"/><Relationship Id="rId69" Type="http://schemas.openxmlformats.org/officeDocument/2006/relationships/hyperlink" Target="../icc-110-1-r1e-votes-redistribution.pdf" TargetMode="External"/><Relationship Id="rId77" Type="http://schemas.openxmlformats.org/officeDocument/2006/relationships/hyperlink" Target="../cmr-0213-e.pdf" TargetMode="External"/><Relationship Id="rId100" Type="http://schemas.openxmlformats.org/officeDocument/2006/relationships/theme" Target="theme/theme1.xml"/><Relationship Id="rId8" Type="http://schemas.openxmlformats.org/officeDocument/2006/relationships/hyperlink" Target="../schedule-brazil-september-2013-e.pdf" TargetMode="External"/><Relationship Id="rId51" Type="http://schemas.openxmlformats.org/officeDocument/2006/relationships/hyperlink" Target="../attendance-form-icc-110-e.pdf" TargetMode="External"/><Relationship Id="rId72" Type="http://schemas.openxmlformats.org/officeDocument/2006/relationships/hyperlink" Target="../wp-council-235e-sierra-leone-resolution.pdf" TargetMode="External"/><Relationship Id="rId80" Type="http://schemas.openxmlformats.org/officeDocument/2006/relationships/hyperlink" Target="../cg-7e-risk-study-ico-world-bank.pdf" TargetMode="External"/><Relationship Id="rId85" Type="http://schemas.openxmlformats.org/officeDocument/2006/relationships/hyperlink" Target="../pj-44e-sustainability-mexico.pdf" TargetMode="External"/><Relationship Id="rId93" Type="http://schemas.openxmlformats.org/officeDocument/2006/relationships/hyperlink" Target="mailto:documents@ico.org" TargetMode="External"/><Relationship Id="rId98" Type="http://schemas.openxmlformats.org/officeDocument/2006/relationships/hyperlink" Target="mailto:documents@ico.org" TargetMode="External"/><Relationship Id="rId3" Type="http://schemas.openxmlformats.org/officeDocument/2006/relationships/settings" Target="settings.xml"/><Relationship Id="rId12" Type="http://schemas.openxmlformats.org/officeDocument/2006/relationships/hyperlink" Target="file:///G:\heridata\ico_pdf_docs\cy2012-13\icc-111-18e-statement-india.pdf" TargetMode="External"/><Relationship Id="rId17" Type="http://schemas.openxmlformats.org/officeDocument/2006/relationships/hyperlink" Target="../icc-111-13e-statement-yemen.pdf" TargetMode="External"/><Relationship Id="rId25" Type="http://schemas.openxmlformats.org/officeDocument/2006/relationships/hyperlink" Target="mailto:documents@ico.org" TargetMode="External"/><Relationship Id="rId33" Type="http://schemas.openxmlformats.org/officeDocument/2006/relationships/hyperlink" Target="../wp-council-237e-draft-resolution.pdf" TargetMode="External"/><Relationship Id="rId38" Type="http://schemas.openxmlformats.org/officeDocument/2006/relationships/hyperlink" Target="../pj-59e-cbb-clr-panama.pdf" TargetMode="External"/><Relationship Id="rId46" Type="http://schemas.openxmlformats.org/officeDocument/2006/relationships/hyperlink" Target="mailto:documents@ico.org" TargetMode="External"/><Relationship Id="rId59" Type="http://schemas.openxmlformats.org/officeDocument/2006/relationships/hyperlink" Target="../icc-110-10e-gabon-coffee-policy.pdf" TargetMode="External"/><Relationship Id="rId67" Type="http://schemas.openxmlformats.org/officeDocument/2006/relationships/hyperlink" Target="../icc-110-2-a1e-observers.pdf" TargetMode="External"/><Relationship Id="rId20" Type="http://schemas.openxmlformats.org/officeDocument/2006/relationships/hyperlink" Target="../icc-111-10e-letter-ethiopia-wcc-2015.pdf" TargetMode="External"/><Relationship Id="rId41" Type="http://schemas.openxmlformats.org/officeDocument/2006/relationships/hyperlink" Target="../pj-46-r1e-ethiopia-unido-illy.pdf" TargetMode="External"/><Relationship Id="rId54" Type="http://schemas.openxmlformats.org/officeDocument/2006/relationships/hyperlink" Target="../icc-110-15e-report-seminar-trends.pdf" TargetMode="External"/><Relationship Id="rId62" Type="http://schemas.openxmlformats.org/officeDocument/2006/relationships/hyperlink" Target="../icc-110-7e-acram.pdf" TargetMode="External"/><Relationship Id="rId70" Type="http://schemas.openxmlformats.org/officeDocument/2006/relationships/hyperlink" Target="../icc-105-17-a1e-rules-indicator-prices-final.pdf" TargetMode="External"/><Relationship Id="rId75" Type="http://schemas.openxmlformats.org/officeDocument/2006/relationships/hyperlink" Target="../wp-council-232e-activities-13-14.pdf" TargetMode="External"/><Relationship Id="rId83" Type="http://schemas.openxmlformats.org/officeDocument/2006/relationships/hyperlink" Target="../pj-46e-ethiopia-unido-illy.pdf" TargetMode="External"/><Relationship Id="rId88" Type="http://schemas.openxmlformats.org/officeDocument/2006/relationships/hyperlink" Target="../pj-36-r2f-revised-project-iaco.pdf" TargetMode="External"/><Relationship Id="rId91" Type="http://schemas.openxmlformats.org/officeDocument/2006/relationships/hyperlink" Target="mailto:documents@ico.org" TargetMode="External"/><Relationship Id="rId96" Type="http://schemas.openxmlformats.org/officeDocument/2006/relationships/hyperlink" Target="mailto:documents@ico.org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../ed-2153e-convocation-brazil.pdf" TargetMode="External"/><Relationship Id="rId15" Type="http://schemas.openxmlformats.org/officeDocument/2006/relationships/hyperlink" Target="file:///G:\heridata\ico_pdf_docs\cy2012-13\icc-111-15e-statement-vietnam.pdf" TargetMode="External"/><Relationship Id="rId23" Type="http://schemas.openxmlformats.org/officeDocument/2006/relationships/hyperlink" Target="../icc-111-7e-eu-regulation-1169.pdf" TargetMode="External"/><Relationship Id="rId28" Type="http://schemas.openxmlformats.org/officeDocument/2006/relationships/hyperlink" Target="../icc-111-3-a1e-observers.pdf" TargetMode="External"/><Relationship Id="rId36" Type="http://schemas.openxmlformats.org/officeDocument/2006/relationships/hyperlink" Target="../ed-2155e-estimates-conab.pdf" TargetMode="External"/><Relationship Id="rId49" Type="http://schemas.openxmlformats.org/officeDocument/2006/relationships/hyperlink" Target="../Guide%20to%20meetings-e.pdf" TargetMode="External"/><Relationship Id="rId57" Type="http://schemas.openxmlformats.org/officeDocument/2006/relationships/hyperlink" Target="../icc-110-12e-unctad-project.pdf" TargetMode="External"/><Relationship Id="rId10" Type="http://schemas.openxmlformats.org/officeDocument/2006/relationships/hyperlink" Target="../model-credentials-icc-111-e.pdf" TargetMode="External"/><Relationship Id="rId31" Type="http://schemas.openxmlformats.org/officeDocument/2006/relationships/hyperlink" Target="../wp-council-240e-draft-declaration-belo-horizonte.pdf" TargetMode="External"/><Relationship Id="rId44" Type="http://schemas.openxmlformats.org/officeDocument/2006/relationships/hyperlink" Target="mailto:documents@ico.org" TargetMode="External"/><Relationship Id="rId52" Type="http://schemas.openxmlformats.org/officeDocument/2006/relationships/hyperlink" Target="../model-credentials-e.pdf" TargetMode="External"/><Relationship Id="rId60" Type="http://schemas.openxmlformats.org/officeDocument/2006/relationships/hyperlink" Target="../icc-110-9e-tanzania-coffee-policy.pdf" TargetMode="External"/><Relationship Id="rId65" Type="http://schemas.openxmlformats.org/officeDocument/2006/relationships/hyperlink" Target="../icc-110-4e-re-exports-germany.pdf" TargetMode="External"/><Relationship Id="rId73" Type="http://schemas.openxmlformats.org/officeDocument/2006/relationships/hyperlink" Target="../wp-council-234e-decision-outstanding-contributions.pdf" TargetMode="External"/><Relationship Id="rId78" Type="http://schemas.openxmlformats.org/officeDocument/2006/relationships/hyperlink" Target="../ed-2150e-programme-seminar-trends.pdf" TargetMode="External"/><Relationship Id="rId81" Type="http://schemas.openxmlformats.org/officeDocument/2006/relationships/hyperlink" Target="../pj-48e-peas.pdf" TargetMode="External"/><Relationship Id="rId86" Type="http://schemas.openxmlformats.org/officeDocument/2006/relationships/hyperlink" Target="../pj-43e-kahawatu-burundi.pdf" TargetMode="External"/><Relationship Id="rId94" Type="http://schemas.openxmlformats.org/officeDocument/2006/relationships/hyperlink" Target="mailto:documents@ico.org" TargetMode="External"/><Relationship Id="rId9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../registration-form-icc-111-e.pdf" TargetMode="External"/><Relationship Id="rId13" Type="http://schemas.openxmlformats.org/officeDocument/2006/relationships/hyperlink" Target="file:///G:\heridata\ico_pdf_docs\cy2012-13\icc-111-17e-statement-tanzania.pdf" TargetMode="External"/><Relationship Id="rId18" Type="http://schemas.openxmlformats.org/officeDocument/2006/relationships/hyperlink" Target="file:///G:\heridata\ico_pdf_docs\cy2012-13\icc-111-12e-statement-angola.pdf" TargetMode="External"/><Relationship Id="rId39" Type="http://schemas.openxmlformats.org/officeDocument/2006/relationships/hyperlink" Target="../pj-58e-coffee-leaf-rust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FAFC9F-15A4-4909-87E3-215D63FB9A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1314</TotalTime>
  <Pages>6</Pages>
  <Words>1437</Words>
  <Characters>13547</Characters>
  <Application>Microsoft Office Word</Application>
  <DocSecurity>0</DocSecurity>
  <Lines>112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International Coffee Organization</vt:lpstr>
    </vt:vector>
  </TitlesOfParts>
  <Company>Hewlett-Packard Company</Company>
  <LinksUpToDate>false</LinksUpToDate>
  <CharactersWithSpaces>14955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International Coffee Organization</dc:title>
  <dc:creator>glass</dc:creator>
  <cp:lastModifiedBy>mackay</cp:lastModifiedBy>
  <cp:revision>4</cp:revision>
  <cp:lastPrinted>2013-09-09T08:36:00Z</cp:lastPrinted>
  <dcterms:created xsi:type="dcterms:W3CDTF">2012-10-02T11:00:00Z</dcterms:created>
  <dcterms:modified xsi:type="dcterms:W3CDTF">2013-09-12T12:51:00Z</dcterms:modified>
</cp:coreProperties>
</file>